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CE9" w:rsidRDefault="00A31CE9" w:rsidP="008B1250">
      <w:pPr>
        <w:spacing w:before="60"/>
        <w:jc w:val="center"/>
        <w:rPr>
          <w:b/>
          <w:bCs/>
          <w:sz w:val="44"/>
          <w:szCs w:val="44"/>
          <w:rtl/>
        </w:rPr>
      </w:pPr>
      <w:r w:rsidRPr="008B1250">
        <w:rPr>
          <w:b/>
          <w:bCs/>
          <w:sz w:val="44"/>
          <w:szCs w:val="44"/>
          <w:rtl/>
        </w:rPr>
        <w:t>المعتزلة ومن وافقهم</w:t>
      </w:r>
    </w:p>
    <w:p w:rsidR="00A31CE9" w:rsidRDefault="00A31CE9" w:rsidP="008B1250">
      <w:pPr>
        <w:jc w:val="center"/>
        <w:rPr>
          <w:rFonts w:hint="cs"/>
          <w:b/>
          <w:bCs/>
          <w:i/>
          <w:iCs/>
          <w:sz w:val="28"/>
          <w:szCs w:val="28"/>
          <w:rtl/>
        </w:rPr>
      </w:pPr>
      <w:r w:rsidRPr="00113800">
        <w:rPr>
          <w:b/>
          <w:bCs/>
          <w:i/>
          <w:iCs/>
          <w:sz w:val="28"/>
          <w:szCs w:val="28"/>
          <w:rtl/>
        </w:rPr>
        <w:t>بحث فى : توحيد الصفات</w:t>
      </w:r>
    </w:p>
    <w:p w:rsidR="001F5E34" w:rsidRPr="001F5E34" w:rsidRDefault="001F5E34" w:rsidP="008B1250">
      <w:pPr>
        <w:jc w:val="center"/>
        <w:rPr>
          <w:rFonts w:eastAsia="SimSun"/>
          <w:b/>
          <w:bCs/>
          <w:i/>
          <w:iCs/>
          <w:sz w:val="28"/>
          <w:szCs w:val="28"/>
          <w:rtl/>
          <w:lang w:eastAsia="zh-CN"/>
        </w:rPr>
      </w:pPr>
    </w:p>
    <w:p w:rsidR="00A31CE9" w:rsidRPr="001F5E34" w:rsidRDefault="00A31CE9" w:rsidP="001F5E34">
      <w:pPr>
        <w:pStyle w:val="Author"/>
        <w:tabs>
          <w:tab w:val="left" w:pos="4366"/>
          <w:tab w:val="center" w:pos="5244"/>
        </w:tabs>
        <w:bidi/>
        <w:spacing w:before="0" w:after="0"/>
        <w:jc w:val="left"/>
        <w:rPr>
          <w:i/>
          <w:iCs/>
          <w:sz w:val="28"/>
          <w:szCs w:val="28"/>
          <w:lang w:eastAsia="zh-CN"/>
        </w:rPr>
      </w:pPr>
      <w:r w:rsidRPr="00113800">
        <w:rPr>
          <w:b/>
          <w:bCs/>
          <w:i/>
          <w:iCs/>
          <w:sz w:val="28"/>
          <w:szCs w:val="28"/>
          <w:rtl/>
          <w:lang w:eastAsia="zh-CN"/>
        </w:rPr>
        <w:tab/>
      </w:r>
      <w:r w:rsidRPr="001F5E34">
        <w:rPr>
          <w:i/>
          <w:iCs/>
          <w:sz w:val="28"/>
          <w:szCs w:val="28"/>
          <w:rtl/>
          <w:lang w:eastAsia="zh-CN"/>
        </w:rPr>
        <w:tab/>
        <w:t xml:space="preserve">إعداد / </w:t>
      </w:r>
      <w:r w:rsidR="001F5E34" w:rsidRPr="001F5E34">
        <w:rPr>
          <w:i/>
          <w:iCs/>
          <w:sz w:val="28"/>
          <w:szCs w:val="28"/>
          <w:rtl/>
          <w:lang w:eastAsia="zh-CN"/>
        </w:rPr>
        <w:t>عادل محمد فتحي</w:t>
      </w:r>
      <w:r w:rsidR="001F5E34" w:rsidRPr="001F5E34">
        <w:rPr>
          <w:rFonts w:hint="cs"/>
          <w:i/>
          <w:iCs/>
          <w:sz w:val="28"/>
          <w:szCs w:val="28"/>
          <w:rtl/>
          <w:lang w:eastAsia="zh-CN"/>
        </w:rPr>
        <w:t xml:space="preserve">  </w:t>
      </w:r>
    </w:p>
    <w:p w:rsidR="00A31CE9" w:rsidRPr="001F5E34" w:rsidRDefault="00A31CE9" w:rsidP="008B1250">
      <w:pPr>
        <w:pStyle w:val="Affiliation"/>
        <w:bidi/>
        <w:rPr>
          <w:i/>
          <w:iCs/>
          <w:sz w:val="28"/>
          <w:szCs w:val="28"/>
        </w:rPr>
      </w:pPr>
      <w:r w:rsidRPr="001F5E34">
        <w:rPr>
          <w:i/>
          <w:iCs/>
          <w:sz w:val="28"/>
          <w:szCs w:val="28"/>
          <w:rtl/>
        </w:rPr>
        <w:t>قسم الدعوة وأصول الدين</w:t>
      </w:r>
    </w:p>
    <w:p w:rsidR="00A31CE9" w:rsidRPr="001F5E34" w:rsidRDefault="00A31CE9" w:rsidP="008B1250">
      <w:pPr>
        <w:pStyle w:val="Affiliation"/>
        <w:bidi/>
        <w:rPr>
          <w:i/>
          <w:iCs/>
          <w:sz w:val="28"/>
          <w:szCs w:val="28"/>
        </w:rPr>
      </w:pPr>
      <w:r w:rsidRPr="001F5E34">
        <w:rPr>
          <w:i/>
          <w:iCs/>
          <w:sz w:val="28"/>
          <w:szCs w:val="28"/>
          <w:rtl/>
        </w:rPr>
        <w:t>كلية العلوم الإسلامية – جامعة المدينة العالمية</w:t>
      </w:r>
    </w:p>
    <w:p w:rsidR="00A31CE9" w:rsidRPr="001F5E34" w:rsidRDefault="00A31CE9" w:rsidP="008B1250">
      <w:pPr>
        <w:pStyle w:val="Affiliation"/>
        <w:bidi/>
        <w:rPr>
          <w:i/>
          <w:iCs/>
          <w:sz w:val="28"/>
          <w:szCs w:val="28"/>
          <w:rtl/>
        </w:rPr>
      </w:pPr>
      <w:r w:rsidRPr="001F5E34">
        <w:rPr>
          <w:i/>
          <w:iCs/>
          <w:sz w:val="28"/>
          <w:szCs w:val="28"/>
          <w:rtl/>
        </w:rPr>
        <w:t>شاه علم - ماليزيا</w:t>
      </w:r>
    </w:p>
    <w:p w:rsidR="00A31CE9" w:rsidRPr="001F5E34" w:rsidRDefault="001F5E34" w:rsidP="008B1250">
      <w:pPr>
        <w:tabs>
          <w:tab w:val="left" w:pos="4050"/>
        </w:tabs>
        <w:jc w:val="center"/>
        <w:rPr>
          <w:rFonts w:eastAsia="SimSun" w:hint="cs"/>
          <w:i/>
          <w:iCs/>
          <w:sz w:val="28"/>
          <w:szCs w:val="28"/>
          <w:rtl/>
          <w:lang w:eastAsia="zh-CN"/>
        </w:rPr>
      </w:pPr>
      <w:hyperlink r:id="rId5" w:history="1">
        <w:r w:rsidRPr="001F5E34">
          <w:rPr>
            <w:rFonts w:eastAsia="SimSun"/>
            <w:i/>
            <w:iCs/>
            <w:lang w:eastAsia="zh-CN"/>
          </w:rPr>
          <w:t>adel.mater@mediu.ws</w:t>
        </w:r>
      </w:hyperlink>
    </w:p>
    <w:p w:rsidR="001F5E34" w:rsidRDefault="001F5E34" w:rsidP="008B1250">
      <w:pPr>
        <w:tabs>
          <w:tab w:val="left" w:pos="4050"/>
        </w:tabs>
        <w:jc w:val="center"/>
        <w:rPr>
          <w:rFonts w:hint="cs"/>
          <w:b/>
          <w:bCs/>
          <w:sz w:val="28"/>
          <w:szCs w:val="28"/>
          <w:rtl/>
          <w:lang w:bidi="ar-EG"/>
        </w:rPr>
      </w:pPr>
    </w:p>
    <w:p w:rsidR="001F5E34" w:rsidRPr="00113800" w:rsidRDefault="001F5E34" w:rsidP="008B1250">
      <w:pPr>
        <w:tabs>
          <w:tab w:val="left" w:pos="4050"/>
        </w:tabs>
        <w:jc w:val="center"/>
        <w:rPr>
          <w:b/>
          <w:bCs/>
          <w:i/>
          <w:iCs/>
          <w:sz w:val="28"/>
          <w:szCs w:val="28"/>
          <w:lang w:bidi="ar-EG"/>
        </w:rPr>
      </w:pPr>
    </w:p>
    <w:p w:rsidR="00A31CE9" w:rsidRDefault="00A31CE9" w:rsidP="008B1250">
      <w:pPr>
        <w:spacing w:before="60"/>
        <w:rPr>
          <w:b/>
          <w:bCs/>
          <w:sz w:val="18"/>
          <w:szCs w:val="18"/>
          <w:rtl/>
        </w:rPr>
        <w:sectPr w:rsidR="00A31CE9" w:rsidSect="008B1250">
          <w:pgSz w:w="11906" w:h="16838"/>
          <w:pgMar w:top="731" w:right="737" w:bottom="731" w:left="737" w:header="709" w:footer="709" w:gutter="0"/>
          <w:cols w:space="708"/>
          <w:bidi/>
          <w:rtlGutter/>
          <w:docGrid w:linePitch="360"/>
        </w:sectPr>
      </w:pPr>
    </w:p>
    <w:p w:rsidR="00A31CE9" w:rsidRPr="00916DA5" w:rsidRDefault="00A31CE9" w:rsidP="008B1250">
      <w:pPr>
        <w:spacing w:before="60"/>
        <w:rPr>
          <w:b/>
          <w:bCs/>
          <w:sz w:val="18"/>
          <w:szCs w:val="18"/>
          <w:rtl/>
        </w:rPr>
      </w:pPr>
      <w:r w:rsidRPr="008B1250">
        <w:rPr>
          <w:b/>
          <w:bCs/>
          <w:sz w:val="18"/>
          <w:szCs w:val="18"/>
          <w:rtl/>
        </w:rPr>
        <w:lastRenderedPageBreak/>
        <w:t>خلاصة هذا البحث فى : المعتزلة ومن وافقهم</w:t>
      </w:r>
      <w:r>
        <w:rPr>
          <w:b/>
          <w:bCs/>
          <w:sz w:val="18"/>
          <w:szCs w:val="18"/>
          <w:rtl/>
        </w:rPr>
        <w:tab/>
      </w:r>
    </w:p>
    <w:p w:rsidR="00A31CE9" w:rsidRPr="00916DA5" w:rsidRDefault="00A31CE9" w:rsidP="008B1250">
      <w:pPr>
        <w:tabs>
          <w:tab w:val="center" w:pos="5244"/>
          <w:tab w:val="left" w:pos="5752"/>
        </w:tabs>
        <w:spacing w:before="60"/>
        <w:rPr>
          <w:b/>
          <w:bCs/>
          <w:sz w:val="18"/>
          <w:szCs w:val="18"/>
          <w:rtl/>
          <w:lang w:bidi="ar-EG"/>
        </w:rPr>
      </w:pPr>
      <w:r w:rsidRPr="00916DA5">
        <w:rPr>
          <w:b/>
          <w:bCs/>
          <w:sz w:val="18"/>
          <w:szCs w:val="18"/>
          <w:rtl/>
        </w:rPr>
        <w:t xml:space="preserve">الكلمات </w:t>
      </w:r>
      <w:r>
        <w:rPr>
          <w:b/>
          <w:bCs/>
          <w:sz w:val="18"/>
          <w:szCs w:val="18"/>
          <w:rtl/>
        </w:rPr>
        <w:t>الافتتاحيه : النجاريه، الضراريه، المعتزله</w:t>
      </w:r>
      <w:r>
        <w:rPr>
          <w:b/>
          <w:bCs/>
          <w:sz w:val="18"/>
          <w:szCs w:val="18"/>
          <w:rtl/>
        </w:rPr>
        <w:tab/>
      </w:r>
      <w:r>
        <w:rPr>
          <w:b/>
          <w:bCs/>
          <w:sz w:val="18"/>
          <w:szCs w:val="18"/>
          <w:rtl/>
        </w:rPr>
        <w:tab/>
      </w:r>
    </w:p>
    <w:p w:rsidR="00A31CE9" w:rsidRPr="00916DA5" w:rsidRDefault="00A31CE9" w:rsidP="008B1250">
      <w:pPr>
        <w:pStyle w:val="ListParagraph"/>
        <w:numPr>
          <w:ilvl w:val="0"/>
          <w:numId w:val="2"/>
        </w:numPr>
        <w:spacing w:before="60" w:line="240" w:lineRule="auto"/>
        <w:ind w:left="643" w:hanging="90"/>
        <w:jc w:val="center"/>
        <w:rPr>
          <w:rFonts w:ascii="Times New Roman" w:hAnsi="Times New Roman" w:cs="Times New Roman"/>
          <w:b/>
          <w:bCs/>
          <w:sz w:val="18"/>
          <w:szCs w:val="18"/>
          <w:rtl/>
        </w:rPr>
      </w:pPr>
      <w:r w:rsidRPr="00916DA5">
        <w:rPr>
          <w:rFonts w:ascii="Times New Roman" w:hAnsi="Times New Roman" w:cs="Times New Roman"/>
          <w:b/>
          <w:bCs/>
          <w:sz w:val="18"/>
          <w:szCs w:val="18"/>
          <w:rtl/>
        </w:rPr>
        <w:t>.</w:t>
      </w:r>
      <w:r w:rsidRPr="00FE0D55">
        <w:rPr>
          <w:rFonts w:ascii="Times New Roman" w:hAnsi="Times New Roman" w:cs="Times New Roman"/>
          <w:b/>
          <w:bCs/>
          <w:i/>
          <w:iCs/>
          <w:sz w:val="20"/>
          <w:szCs w:val="20"/>
          <w:rtl/>
        </w:rPr>
        <w:t>المقدمة</w:t>
      </w:r>
    </w:p>
    <w:p w:rsidR="00A31CE9" w:rsidRPr="00916DA5" w:rsidRDefault="00A31CE9" w:rsidP="008B1250">
      <w:pPr>
        <w:spacing w:before="60"/>
        <w:rPr>
          <w:b/>
          <w:bCs/>
          <w:sz w:val="18"/>
          <w:szCs w:val="18"/>
          <w:rtl/>
        </w:rPr>
      </w:pPr>
      <w:r w:rsidRPr="00916DA5">
        <w:rPr>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8B1250">
        <w:rPr>
          <w:b/>
          <w:bCs/>
          <w:sz w:val="18"/>
          <w:szCs w:val="18"/>
          <w:rtl/>
        </w:rPr>
        <w:t>المعتزلة ومن وافقهم</w:t>
      </w:r>
    </w:p>
    <w:p w:rsidR="00A31CE9" w:rsidRPr="007E5667" w:rsidRDefault="00A31CE9" w:rsidP="008B1250">
      <w:pPr>
        <w:pStyle w:val="ListParagraph"/>
        <w:numPr>
          <w:ilvl w:val="0"/>
          <w:numId w:val="3"/>
        </w:numPr>
        <w:tabs>
          <w:tab w:val="left" w:pos="226"/>
        </w:tabs>
        <w:spacing w:before="120" w:after="120"/>
        <w:ind w:left="651" w:hanging="567"/>
        <w:jc w:val="center"/>
        <w:rPr>
          <w:b/>
          <w:bCs/>
          <w:i/>
          <w:iCs/>
          <w:sz w:val="20"/>
          <w:szCs w:val="20"/>
          <w:rtl/>
          <w:lang w:eastAsia="zh-CN"/>
        </w:rPr>
      </w:pPr>
      <w:r>
        <w:rPr>
          <w:b/>
          <w:bCs/>
          <w:i/>
          <w:iCs/>
          <w:sz w:val="20"/>
          <w:szCs w:val="20"/>
          <w:rtl/>
          <w:lang w:eastAsia="zh-CN"/>
        </w:rPr>
        <w:t xml:space="preserve">. </w:t>
      </w:r>
      <w:r>
        <w:rPr>
          <w:rFonts w:hint="cs"/>
          <w:b/>
          <w:bCs/>
          <w:i/>
          <w:iCs/>
          <w:sz w:val="20"/>
          <w:szCs w:val="20"/>
          <w:rtl/>
          <w:lang w:eastAsia="zh-CN"/>
        </w:rPr>
        <w:t>موضوع</w:t>
      </w:r>
      <w:r>
        <w:rPr>
          <w:b/>
          <w:bCs/>
          <w:i/>
          <w:iCs/>
          <w:sz w:val="20"/>
          <w:szCs w:val="20"/>
          <w:rtl/>
          <w:lang w:eastAsia="zh-CN"/>
        </w:rPr>
        <w:t xml:space="preserve"> </w:t>
      </w:r>
      <w:r>
        <w:rPr>
          <w:rFonts w:hint="cs"/>
          <w:b/>
          <w:bCs/>
          <w:i/>
          <w:iCs/>
          <w:sz w:val="20"/>
          <w:szCs w:val="20"/>
          <w:rtl/>
          <w:lang w:eastAsia="zh-CN"/>
        </w:rPr>
        <w:t>المقالة</w:t>
      </w:r>
    </w:p>
    <w:p w:rsidR="00A31CE9" w:rsidRPr="008B1250" w:rsidRDefault="00A31CE9" w:rsidP="008B1250">
      <w:pPr>
        <w:pStyle w:val="NormalWeb"/>
        <w:bidi/>
        <w:spacing w:before="0" w:beforeAutospacing="0" w:after="0" w:afterAutospacing="0"/>
        <w:jc w:val="lowKashida"/>
        <w:rPr>
          <w:sz w:val="18"/>
          <w:szCs w:val="18"/>
        </w:rPr>
      </w:pPr>
      <w:r w:rsidRPr="008B1250">
        <w:rPr>
          <w:sz w:val="18"/>
          <w:szCs w:val="18"/>
          <w:rtl/>
        </w:rPr>
        <w:t xml:space="preserve">ومعهم النجارية والضرارية والرافضة والإمامية والزيدية والإباضية، وابن حزم وغيرهم، وهؤلاء مشتركون مع الجهمية والفلاسفة في نفي الصفات، وإن كان بين الفلاسفة والمعتزلة نوع فرق، فالمعتزلة تجمع على غاية واحدة، وهي نفي إثبات الصفات حقيقةً في الذات ومتميزة عنها. </w:t>
      </w:r>
    </w:p>
    <w:p w:rsidR="00A31CE9" w:rsidRPr="008B1250" w:rsidRDefault="00A31CE9" w:rsidP="008B1250">
      <w:pPr>
        <w:pStyle w:val="NormalWeb"/>
        <w:bidi/>
        <w:spacing w:before="0" w:beforeAutospacing="0" w:after="0" w:afterAutospacing="0"/>
        <w:jc w:val="lowKashida"/>
        <w:rPr>
          <w:sz w:val="18"/>
          <w:szCs w:val="18"/>
        </w:rPr>
      </w:pPr>
      <w:r w:rsidRPr="008B1250">
        <w:rPr>
          <w:sz w:val="18"/>
          <w:szCs w:val="18"/>
          <w:rtl/>
        </w:rPr>
        <w:t>ولكنهم سلكوا طريقين في موقفهم من الصفات:</w:t>
      </w:r>
    </w:p>
    <w:p w:rsidR="00A31CE9" w:rsidRPr="008B1250" w:rsidRDefault="00A31CE9" w:rsidP="008B1250">
      <w:pPr>
        <w:pStyle w:val="NormalWeb"/>
        <w:bidi/>
        <w:spacing w:before="0" w:beforeAutospacing="0" w:after="0" w:afterAutospacing="0"/>
        <w:jc w:val="lowKashida"/>
        <w:rPr>
          <w:sz w:val="18"/>
          <w:szCs w:val="18"/>
        </w:rPr>
      </w:pPr>
      <w:r w:rsidRPr="008B1250">
        <w:rPr>
          <w:sz w:val="18"/>
          <w:szCs w:val="18"/>
          <w:rtl/>
        </w:rPr>
        <w:t>الطريق الأول: الذي عليه أغلبيتهم وهو نفيها صراحةً، فقالوا: إن الله عالم بذاته لا بعلم، وهكذا في باقي الصفات.</w:t>
      </w:r>
    </w:p>
    <w:p w:rsidR="00A31CE9" w:rsidRPr="008B1250" w:rsidRDefault="00A31CE9" w:rsidP="008B1250">
      <w:pPr>
        <w:pStyle w:val="NormalWeb"/>
        <w:bidi/>
        <w:spacing w:before="0" w:beforeAutospacing="0" w:after="0" w:afterAutospacing="0"/>
        <w:jc w:val="lowKashida"/>
        <w:rPr>
          <w:sz w:val="18"/>
          <w:szCs w:val="18"/>
        </w:rPr>
      </w:pPr>
      <w:r w:rsidRPr="008B1250">
        <w:rPr>
          <w:sz w:val="18"/>
          <w:szCs w:val="18"/>
          <w:rtl/>
        </w:rPr>
        <w:t>والطريق الثاني: الذي عليه بعضهم وهو إثباتها اسمًا ونفيها فعلًا، فقالوا: إن الله عالم بعلم، وعلمه ذاته، وهكذا بقية الصفات، فكان مجتمعًا مع الرأي الأول في الغاية وهي نفي الصفات. والمقصود بنفي الصفات عندهم: هو نفي إثباتها حقيقةً في الذات ومتميزة عنها، وذلك أنهم يجعلونها عينَ الذات، فالله عالم بذاته دون علم، أو عالم بعلم وعلمه ذاته. وهناك آراء أخرى للمعتزلة لكنها تجتمع في الغاية مع الرأيين الأولين، وهو التخلص من إثبات الصفات حقيقة في الذات ومتميزة عنها.</w:t>
      </w:r>
    </w:p>
    <w:p w:rsidR="00A31CE9" w:rsidRPr="008B1250" w:rsidRDefault="00A31CE9" w:rsidP="008B1250">
      <w:pPr>
        <w:pStyle w:val="NormalWeb"/>
        <w:bidi/>
        <w:spacing w:before="0" w:beforeAutospacing="0" w:after="0" w:afterAutospacing="0"/>
        <w:jc w:val="lowKashida"/>
        <w:rPr>
          <w:sz w:val="18"/>
          <w:szCs w:val="18"/>
          <w:rtl/>
        </w:rPr>
      </w:pPr>
      <w:r w:rsidRPr="008B1250">
        <w:rPr>
          <w:sz w:val="18"/>
          <w:szCs w:val="18"/>
          <w:rtl/>
        </w:rPr>
        <w:t xml:space="preserve">وهذه الآراء للمعتزلة حملها عنهم الزيدية والرافضة والإمامية والإباضية وابن تومرت، وابن حزم. فالمعتزلة يرون امتناعَ قيام الصفات به؛ لاعتقادهم أن الصفات أعراض، وأن قيام العرض به يقتضي حدوثه؛ فقالوا حينئذٍ: إن القرآن مخلوق، وإنه ليس لله مشيئة قائمة به، ولا حب ولا بغض ونحو ذلك. وردوا جميع ما يضاف إلى الله إلى إضافة خلق، أو إضافة وصف من غير قيام معنى به. </w:t>
      </w:r>
    </w:p>
    <w:p w:rsidR="00A31CE9" w:rsidRDefault="00A31CE9" w:rsidP="008B1250">
      <w:pPr>
        <w:jc w:val="center"/>
        <w:rPr>
          <w:b/>
          <w:bCs/>
          <w:sz w:val="18"/>
          <w:szCs w:val="18"/>
          <w:rtl/>
        </w:rPr>
      </w:pPr>
      <w:r>
        <w:rPr>
          <w:b/>
          <w:bCs/>
          <w:sz w:val="18"/>
          <w:szCs w:val="18"/>
        </w:rPr>
        <w:br w:type="column"/>
      </w:r>
      <w:r>
        <w:rPr>
          <w:b/>
          <w:bCs/>
          <w:sz w:val="18"/>
          <w:szCs w:val="18"/>
          <w:rtl/>
        </w:rPr>
        <w:lastRenderedPageBreak/>
        <w:t>المراجع والمصادر</w:t>
      </w:r>
    </w:p>
    <w:p w:rsidR="00A31CE9" w:rsidRDefault="00A31CE9" w:rsidP="008B1250">
      <w:pPr>
        <w:jc w:val="center"/>
        <w:rPr>
          <w:b/>
          <w:bCs/>
          <w:sz w:val="18"/>
          <w:szCs w:val="18"/>
          <w:rtl/>
        </w:rPr>
      </w:pPr>
    </w:p>
    <w:p w:rsidR="00A31CE9" w:rsidRPr="00785C26" w:rsidRDefault="00A31CE9" w:rsidP="008B1250">
      <w:pPr>
        <w:numPr>
          <w:ilvl w:val="0"/>
          <w:numId w:val="1"/>
        </w:numPr>
        <w:jc w:val="lowKashida"/>
        <w:rPr>
          <w:b/>
          <w:bCs/>
          <w:sz w:val="18"/>
          <w:szCs w:val="18"/>
          <w:rtl/>
        </w:rPr>
      </w:pPr>
      <w:r w:rsidRPr="00785C26">
        <w:rPr>
          <w:b/>
          <w:bCs/>
          <w:sz w:val="18"/>
          <w:szCs w:val="18"/>
          <w:rtl/>
        </w:rPr>
        <w:t>تقي الدين أحمد عبد الحليم بن تيمية ، مجموع الفتاوى، جمع وترتيب/ عبد الرحمن بن قاسم، المدينة المنورة،  طبع مجمع الملك فهد لطباعة المصحف الشريف, عام 1416هـ.</w:t>
      </w:r>
    </w:p>
    <w:p w:rsidR="00A31CE9" w:rsidRPr="00785C26" w:rsidRDefault="00A31CE9" w:rsidP="008B1250">
      <w:pPr>
        <w:numPr>
          <w:ilvl w:val="0"/>
          <w:numId w:val="1"/>
        </w:numPr>
        <w:jc w:val="lowKashida"/>
        <w:rPr>
          <w:b/>
          <w:bCs/>
          <w:sz w:val="18"/>
          <w:szCs w:val="18"/>
          <w:rtl/>
        </w:rPr>
      </w:pPr>
      <w:r w:rsidRPr="00785C26">
        <w:rPr>
          <w:b/>
          <w:bCs/>
          <w:sz w:val="18"/>
          <w:szCs w:val="18"/>
          <w:rtl/>
        </w:rPr>
        <w:t>علي بن علي بن محمد بن أبي العز الحنفي ، شرح العقيدة الطحاوية،  تحقيق د/ عبد الله التركي وشعيب الأرن</w:t>
      </w:r>
      <w:r w:rsidRPr="00785C26">
        <w:rPr>
          <w:b/>
          <w:bCs/>
          <w:sz w:val="18"/>
          <w:szCs w:val="18"/>
          <w:rtl/>
          <w:lang w:bidi="ar-EG"/>
        </w:rPr>
        <w:t>ؤ</w:t>
      </w:r>
      <w:r w:rsidRPr="00785C26">
        <w:rPr>
          <w:b/>
          <w:bCs/>
          <w:sz w:val="18"/>
          <w:szCs w:val="18"/>
          <w:rtl/>
        </w:rPr>
        <w:t>وط، بيروت،  الطبعة العاشرة مؤسسة الرسالة، 1417هـ.</w:t>
      </w:r>
    </w:p>
    <w:p w:rsidR="00A31CE9" w:rsidRPr="00785C26" w:rsidRDefault="00A31CE9" w:rsidP="008B1250">
      <w:pPr>
        <w:numPr>
          <w:ilvl w:val="0"/>
          <w:numId w:val="1"/>
        </w:numPr>
        <w:jc w:val="lowKashida"/>
        <w:rPr>
          <w:b/>
          <w:bCs/>
          <w:sz w:val="18"/>
          <w:szCs w:val="18"/>
          <w:rtl/>
        </w:rPr>
      </w:pPr>
      <w:r w:rsidRPr="00785C26">
        <w:rPr>
          <w:b/>
          <w:bCs/>
          <w:sz w:val="18"/>
          <w:szCs w:val="18"/>
          <w:rtl/>
          <w:lang w:bidi="ar-EG"/>
        </w:rPr>
        <w:t>محمد بن خليفة التميمي</w:t>
      </w:r>
      <w:r w:rsidRPr="00785C26">
        <w:rPr>
          <w:b/>
          <w:bCs/>
          <w:sz w:val="18"/>
          <w:szCs w:val="18"/>
          <w:rtl/>
        </w:rPr>
        <w:t xml:space="preserve"> ، معتقد أهل السنة والجماعة في أسماء الله الحسنى </w:t>
      </w:r>
      <w:r w:rsidRPr="00785C26">
        <w:rPr>
          <w:b/>
          <w:bCs/>
          <w:sz w:val="18"/>
          <w:szCs w:val="18"/>
          <w:rtl/>
          <w:lang w:bidi="ar-EG"/>
        </w:rPr>
        <w:t xml:space="preserve">، الرياض، مكتبة أضواء السلف الطبعة الأولى، 1419هـ.  </w:t>
      </w:r>
    </w:p>
    <w:p w:rsidR="00A31CE9" w:rsidRPr="00785C26" w:rsidRDefault="00A31CE9" w:rsidP="008B1250">
      <w:pPr>
        <w:numPr>
          <w:ilvl w:val="0"/>
          <w:numId w:val="1"/>
        </w:numPr>
        <w:jc w:val="lowKashida"/>
        <w:rPr>
          <w:b/>
          <w:bCs/>
          <w:sz w:val="18"/>
          <w:szCs w:val="18"/>
          <w:rtl/>
        </w:rPr>
      </w:pPr>
      <w:r w:rsidRPr="00785C26">
        <w:rPr>
          <w:b/>
          <w:bCs/>
          <w:sz w:val="18"/>
          <w:szCs w:val="18"/>
          <w:rtl/>
          <w:lang w:bidi="ar-EG"/>
        </w:rPr>
        <w:t>محمد بن أبي بكر بن قيم الجوزية</w:t>
      </w:r>
      <w:r w:rsidRPr="00785C26">
        <w:rPr>
          <w:b/>
          <w:bCs/>
          <w:sz w:val="18"/>
          <w:szCs w:val="18"/>
          <w:rtl/>
        </w:rPr>
        <w:t xml:space="preserve"> ،الصواعق المرسلة على الجهمية والمعطلة</w:t>
      </w:r>
      <w:r w:rsidRPr="00785C26">
        <w:rPr>
          <w:b/>
          <w:bCs/>
          <w:sz w:val="18"/>
          <w:szCs w:val="18"/>
          <w:rtl/>
          <w:lang w:bidi="ar-EG"/>
        </w:rPr>
        <w:t>، تحقيق: علي بن محمد الدخيل الله، الرياض، دار العاصمة، 1998م.</w:t>
      </w:r>
    </w:p>
    <w:p w:rsidR="00A31CE9" w:rsidRPr="00785C26" w:rsidRDefault="00A31CE9" w:rsidP="008B1250">
      <w:pPr>
        <w:numPr>
          <w:ilvl w:val="0"/>
          <w:numId w:val="1"/>
        </w:numPr>
        <w:jc w:val="lowKashida"/>
        <w:rPr>
          <w:b/>
          <w:bCs/>
          <w:sz w:val="18"/>
          <w:szCs w:val="18"/>
          <w:rtl/>
        </w:rPr>
      </w:pPr>
      <w:r w:rsidRPr="00785C26">
        <w:rPr>
          <w:b/>
          <w:bCs/>
          <w:sz w:val="18"/>
          <w:szCs w:val="18"/>
          <w:rtl/>
          <w:lang w:bidi="ar-EG"/>
        </w:rPr>
        <w:t>محمد بن أبي بكر بن قيم الجوزية</w:t>
      </w:r>
      <w:r w:rsidRPr="00785C26">
        <w:rPr>
          <w:b/>
          <w:bCs/>
          <w:sz w:val="18"/>
          <w:szCs w:val="18"/>
          <w:rtl/>
        </w:rPr>
        <w:t xml:space="preserve"> ، اجتماع الجيوش الإسلامية على غزو المعطلة والجهمية</w:t>
      </w:r>
      <w:r w:rsidRPr="00785C26">
        <w:rPr>
          <w:b/>
          <w:bCs/>
          <w:sz w:val="18"/>
          <w:szCs w:val="18"/>
          <w:rtl/>
          <w:lang w:bidi="ar-EG"/>
        </w:rPr>
        <w:t>، دار الكتب العلمية, 2003م.</w:t>
      </w:r>
    </w:p>
    <w:p w:rsidR="00A31CE9" w:rsidRPr="00785C26" w:rsidRDefault="00A31CE9" w:rsidP="008B1250">
      <w:pPr>
        <w:numPr>
          <w:ilvl w:val="0"/>
          <w:numId w:val="1"/>
        </w:numPr>
        <w:rPr>
          <w:b/>
          <w:bCs/>
          <w:sz w:val="18"/>
          <w:szCs w:val="18"/>
          <w:rtl/>
        </w:rPr>
      </w:pPr>
      <w:r w:rsidRPr="00785C26">
        <w:rPr>
          <w:b/>
          <w:bCs/>
          <w:sz w:val="18"/>
          <w:szCs w:val="18"/>
          <w:rtl/>
          <w:lang w:bidi="ar-EG"/>
        </w:rPr>
        <w:t>هبة الله بن الحسن اللالكائي</w:t>
      </w:r>
      <w:r w:rsidRPr="00785C26">
        <w:rPr>
          <w:b/>
          <w:bCs/>
          <w:sz w:val="18"/>
          <w:szCs w:val="18"/>
          <w:rtl/>
        </w:rPr>
        <w:t xml:space="preserve">  ، شرح أصول اعتقاد أهل السنة والجماعة</w:t>
      </w:r>
      <w:r w:rsidRPr="00785C26">
        <w:rPr>
          <w:b/>
          <w:bCs/>
          <w:sz w:val="18"/>
          <w:szCs w:val="18"/>
          <w:rtl/>
          <w:lang w:bidi="ar-EG"/>
        </w:rPr>
        <w:t>،  تحقيق ، أحمد سعد حمدان، الرياض، دار طيبة، 1982م.</w:t>
      </w:r>
    </w:p>
    <w:p w:rsidR="00A31CE9" w:rsidRPr="00785C26" w:rsidRDefault="00A31CE9" w:rsidP="008B1250">
      <w:pPr>
        <w:numPr>
          <w:ilvl w:val="0"/>
          <w:numId w:val="1"/>
        </w:numPr>
        <w:jc w:val="lowKashida"/>
        <w:rPr>
          <w:b/>
          <w:bCs/>
          <w:sz w:val="18"/>
          <w:szCs w:val="18"/>
          <w:rtl/>
        </w:rPr>
      </w:pPr>
      <w:r w:rsidRPr="00785C26">
        <w:rPr>
          <w:b/>
          <w:bCs/>
          <w:sz w:val="18"/>
          <w:szCs w:val="18"/>
          <w:rtl/>
          <w:lang w:bidi="ar-EG"/>
        </w:rPr>
        <w:t xml:space="preserve">محمد بن إسحاق بن خزيمة  </w:t>
      </w:r>
      <w:r w:rsidRPr="00785C26">
        <w:rPr>
          <w:b/>
          <w:bCs/>
          <w:sz w:val="18"/>
          <w:szCs w:val="18"/>
          <w:rtl/>
        </w:rPr>
        <w:t xml:space="preserve">، كتاب التوحيد وإثبات صفات الرب عز وجل ، </w:t>
      </w:r>
      <w:r w:rsidRPr="00785C26">
        <w:rPr>
          <w:b/>
          <w:bCs/>
          <w:sz w:val="18"/>
          <w:szCs w:val="18"/>
          <w:rtl/>
          <w:lang w:bidi="ar-EG"/>
        </w:rPr>
        <w:t>تحقيق: عبد العزيز الشهوان، الرياض، دار الرشد للنشر والتوزيع،1987م.</w:t>
      </w:r>
    </w:p>
    <w:p w:rsidR="00A31CE9" w:rsidRPr="00785C26" w:rsidRDefault="00A31CE9" w:rsidP="008B1250">
      <w:pPr>
        <w:numPr>
          <w:ilvl w:val="0"/>
          <w:numId w:val="1"/>
        </w:numPr>
        <w:jc w:val="lowKashida"/>
        <w:rPr>
          <w:b/>
          <w:bCs/>
          <w:sz w:val="18"/>
          <w:szCs w:val="18"/>
          <w:rtl/>
        </w:rPr>
      </w:pPr>
      <w:r w:rsidRPr="00785C26">
        <w:rPr>
          <w:b/>
          <w:bCs/>
          <w:sz w:val="18"/>
          <w:szCs w:val="18"/>
          <w:rtl/>
          <w:lang w:bidi="ar-EG"/>
        </w:rPr>
        <w:t>محمد ناصر الدين الألباني</w:t>
      </w:r>
      <w:r w:rsidRPr="00785C26">
        <w:rPr>
          <w:b/>
          <w:bCs/>
          <w:sz w:val="18"/>
          <w:szCs w:val="18"/>
          <w:rtl/>
        </w:rPr>
        <w:t xml:space="preserve"> ، مختصر العلو للعلي الغفار </w:t>
      </w:r>
      <w:r w:rsidRPr="00785C26">
        <w:rPr>
          <w:b/>
          <w:bCs/>
          <w:sz w:val="18"/>
          <w:szCs w:val="18"/>
          <w:rtl/>
          <w:lang w:bidi="ar-EG"/>
        </w:rPr>
        <w:t>، المكتب الإسلامي، 1980م.</w:t>
      </w:r>
    </w:p>
    <w:p w:rsidR="00A31CE9" w:rsidRPr="00785C26" w:rsidRDefault="00A31CE9" w:rsidP="008B1250">
      <w:pPr>
        <w:numPr>
          <w:ilvl w:val="0"/>
          <w:numId w:val="1"/>
        </w:numPr>
        <w:jc w:val="lowKashida"/>
        <w:rPr>
          <w:b/>
          <w:bCs/>
          <w:sz w:val="18"/>
          <w:szCs w:val="18"/>
          <w:rtl/>
        </w:rPr>
      </w:pPr>
      <w:r w:rsidRPr="00785C26">
        <w:rPr>
          <w:b/>
          <w:bCs/>
          <w:sz w:val="18"/>
          <w:szCs w:val="18"/>
          <w:rtl/>
          <w:lang w:bidi="ar-EG"/>
        </w:rPr>
        <w:t>محمد بن صالح بن عثيمين</w:t>
      </w:r>
      <w:r w:rsidRPr="00785C26">
        <w:rPr>
          <w:b/>
          <w:bCs/>
          <w:sz w:val="18"/>
          <w:szCs w:val="18"/>
          <w:rtl/>
        </w:rPr>
        <w:t xml:space="preserve"> ، القواعد المثلى في صفات الله وأسمائه الحسنى</w:t>
      </w:r>
      <w:r w:rsidRPr="00785C26">
        <w:rPr>
          <w:b/>
          <w:bCs/>
          <w:sz w:val="18"/>
          <w:szCs w:val="18"/>
          <w:rtl/>
          <w:lang w:bidi="ar-EG"/>
        </w:rPr>
        <w:t>، تحقيق: أشرف عبد المقصود، القاهرة، مكتبة السنة، 1993م.</w:t>
      </w:r>
    </w:p>
    <w:p w:rsidR="00A31CE9" w:rsidRPr="00785C26" w:rsidRDefault="00A31CE9" w:rsidP="008B1250">
      <w:pPr>
        <w:numPr>
          <w:ilvl w:val="0"/>
          <w:numId w:val="1"/>
        </w:numPr>
        <w:jc w:val="lowKashida"/>
        <w:rPr>
          <w:b/>
          <w:bCs/>
          <w:sz w:val="18"/>
          <w:szCs w:val="18"/>
          <w:rtl/>
        </w:rPr>
      </w:pPr>
      <w:r w:rsidRPr="00785C26">
        <w:rPr>
          <w:b/>
          <w:bCs/>
          <w:sz w:val="18"/>
          <w:szCs w:val="18"/>
          <w:rtl/>
          <w:lang w:bidi="ar-EG"/>
        </w:rPr>
        <w:t>إبراهيم البريكان</w:t>
      </w:r>
      <w:r w:rsidRPr="00785C26">
        <w:rPr>
          <w:b/>
          <w:bCs/>
          <w:sz w:val="18"/>
          <w:szCs w:val="18"/>
          <w:rtl/>
        </w:rPr>
        <w:t xml:space="preserve"> ، القواعد الكلية للأسماء والصفات عند السلف </w:t>
      </w:r>
      <w:r w:rsidRPr="00785C26">
        <w:rPr>
          <w:b/>
          <w:bCs/>
          <w:sz w:val="18"/>
          <w:szCs w:val="18"/>
          <w:rtl/>
          <w:lang w:bidi="ar-EG"/>
        </w:rPr>
        <w:t>، الدمام،  دار ابن القيم، 2004م</w:t>
      </w:r>
    </w:p>
    <w:p w:rsidR="00A31CE9" w:rsidRPr="00785C26" w:rsidRDefault="00A31CE9" w:rsidP="008B1250">
      <w:pPr>
        <w:numPr>
          <w:ilvl w:val="0"/>
          <w:numId w:val="1"/>
        </w:numPr>
        <w:jc w:val="lowKashida"/>
        <w:rPr>
          <w:b/>
          <w:bCs/>
          <w:sz w:val="18"/>
          <w:szCs w:val="18"/>
          <w:rtl/>
        </w:rPr>
      </w:pPr>
      <w:r w:rsidRPr="00785C26">
        <w:rPr>
          <w:b/>
          <w:bCs/>
          <w:sz w:val="18"/>
          <w:szCs w:val="18"/>
          <w:rtl/>
          <w:lang w:bidi="ar-EG"/>
        </w:rPr>
        <w:t>عمر سليمان  الأشقر</w:t>
      </w:r>
      <w:r w:rsidRPr="00785C26">
        <w:rPr>
          <w:b/>
          <w:bCs/>
          <w:sz w:val="18"/>
          <w:szCs w:val="18"/>
          <w:rtl/>
        </w:rPr>
        <w:t xml:space="preserve">  ، الأسماء والصفات في معتقد أهل السنة والجماعة</w:t>
      </w:r>
      <w:r w:rsidRPr="00785C26">
        <w:rPr>
          <w:b/>
          <w:bCs/>
          <w:sz w:val="18"/>
          <w:szCs w:val="18"/>
          <w:rtl/>
          <w:lang w:bidi="ar-EG"/>
        </w:rPr>
        <w:t>، الأردن، دار النفائس للنشر والتوزيع، 1992م.</w:t>
      </w:r>
    </w:p>
    <w:p w:rsidR="00A31CE9" w:rsidRPr="00785C26" w:rsidRDefault="00A31CE9" w:rsidP="008B1250">
      <w:pPr>
        <w:numPr>
          <w:ilvl w:val="0"/>
          <w:numId w:val="1"/>
        </w:numPr>
        <w:jc w:val="lowKashida"/>
        <w:rPr>
          <w:b/>
          <w:bCs/>
          <w:sz w:val="18"/>
          <w:szCs w:val="18"/>
          <w:rtl/>
        </w:rPr>
      </w:pPr>
      <w:r w:rsidRPr="00785C26">
        <w:rPr>
          <w:b/>
          <w:bCs/>
          <w:sz w:val="18"/>
          <w:szCs w:val="18"/>
          <w:rtl/>
          <w:lang w:bidi="ar-EG"/>
        </w:rPr>
        <w:t>أحمد عبد الرحمن القاضي</w:t>
      </w:r>
      <w:r w:rsidRPr="00785C26">
        <w:rPr>
          <w:b/>
          <w:bCs/>
          <w:sz w:val="18"/>
          <w:szCs w:val="18"/>
          <w:rtl/>
        </w:rPr>
        <w:t xml:space="preserve">  ، مذهب أهل التفويض في نصوص الصفات "عرض ونقد"</w:t>
      </w:r>
      <w:r w:rsidRPr="00785C26">
        <w:rPr>
          <w:b/>
          <w:bCs/>
          <w:sz w:val="18"/>
          <w:szCs w:val="18"/>
          <w:rtl/>
          <w:lang w:bidi="ar-EG"/>
        </w:rPr>
        <w:t>، الرياض، دار العاصمة، 1995م.</w:t>
      </w:r>
    </w:p>
    <w:p w:rsidR="00A31CE9" w:rsidRPr="00785C26" w:rsidRDefault="00A31CE9" w:rsidP="008B1250">
      <w:pPr>
        <w:numPr>
          <w:ilvl w:val="0"/>
          <w:numId w:val="1"/>
        </w:numPr>
        <w:jc w:val="lowKashida"/>
        <w:rPr>
          <w:b/>
          <w:bCs/>
          <w:sz w:val="18"/>
          <w:szCs w:val="18"/>
          <w:rtl/>
        </w:rPr>
      </w:pPr>
      <w:r w:rsidRPr="00785C26">
        <w:rPr>
          <w:b/>
          <w:bCs/>
          <w:sz w:val="18"/>
          <w:szCs w:val="18"/>
          <w:rtl/>
          <w:lang w:bidi="ar-EG"/>
        </w:rPr>
        <w:t>عبد الرحيم السلمي</w:t>
      </w:r>
      <w:r w:rsidRPr="00785C26">
        <w:rPr>
          <w:b/>
          <w:bCs/>
          <w:sz w:val="18"/>
          <w:szCs w:val="18"/>
          <w:rtl/>
        </w:rPr>
        <w:t xml:space="preserve"> ، حقيقة التوحيد بين أهل السنة والمتكلمين</w:t>
      </w:r>
      <w:r w:rsidRPr="00785C26">
        <w:rPr>
          <w:b/>
          <w:bCs/>
          <w:sz w:val="18"/>
          <w:szCs w:val="18"/>
          <w:rtl/>
          <w:lang w:bidi="ar-EG"/>
        </w:rPr>
        <w:t>، الرياض، دار المعلمة للنشر والتوزيع، 2000م.</w:t>
      </w:r>
    </w:p>
    <w:p w:rsidR="00A31CE9" w:rsidRDefault="00A31CE9" w:rsidP="008B1250">
      <w:pPr>
        <w:jc w:val="center"/>
        <w:rPr>
          <w:b/>
          <w:bCs/>
          <w:sz w:val="18"/>
          <w:szCs w:val="18"/>
          <w:rtl/>
          <w:lang w:bidi="ar-EG"/>
        </w:rPr>
        <w:sectPr w:rsidR="00A31CE9" w:rsidSect="008B1250">
          <w:type w:val="continuous"/>
          <w:pgSz w:w="11906" w:h="16838"/>
          <w:pgMar w:top="731" w:right="737" w:bottom="731" w:left="737" w:header="709" w:footer="709" w:gutter="0"/>
          <w:cols w:num="2" w:space="708"/>
          <w:bidi/>
          <w:rtlGutter/>
          <w:docGrid w:linePitch="360"/>
        </w:sectPr>
      </w:pPr>
    </w:p>
    <w:p w:rsidR="00A31CE9" w:rsidRPr="00785C26" w:rsidRDefault="00A31CE9" w:rsidP="008B1250">
      <w:pPr>
        <w:jc w:val="center"/>
        <w:rPr>
          <w:b/>
          <w:bCs/>
          <w:sz w:val="18"/>
          <w:szCs w:val="18"/>
          <w:rtl/>
          <w:lang w:bidi="ar-EG"/>
        </w:rPr>
      </w:pPr>
    </w:p>
    <w:p w:rsidR="00A31CE9" w:rsidRDefault="00A31CE9" w:rsidP="008B1250">
      <w:pPr>
        <w:jc w:val="center"/>
        <w:rPr>
          <w:lang w:bidi="ar-EG"/>
        </w:rPr>
      </w:pPr>
    </w:p>
    <w:p w:rsidR="00A31CE9" w:rsidRPr="008B1250" w:rsidRDefault="00A31CE9" w:rsidP="008B1250">
      <w:pPr>
        <w:spacing w:before="60"/>
        <w:jc w:val="center"/>
        <w:rPr>
          <w:b/>
          <w:bCs/>
          <w:sz w:val="44"/>
          <w:szCs w:val="44"/>
        </w:rPr>
      </w:pPr>
    </w:p>
    <w:sectPr w:rsidR="00A31CE9" w:rsidRPr="008B1250" w:rsidSect="008B1250">
      <w:type w:val="continuous"/>
      <w:pgSz w:w="11906" w:h="16838"/>
      <w:pgMar w:top="731" w:right="737" w:bottom="731" w:left="73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start w:val="1"/>
      <w:numFmt w:val="bullet"/>
      <w:lvlText w:val="o"/>
      <w:lvlJc w:val="left"/>
      <w:pPr>
        <w:ind w:left="2263" w:hanging="360"/>
      </w:pPr>
      <w:rPr>
        <w:rFonts w:ascii="Courier New" w:hAnsi="Courier New" w:hint="default"/>
      </w:rPr>
    </w:lvl>
    <w:lvl w:ilvl="2" w:tplc="04090005">
      <w:start w:val="1"/>
      <w:numFmt w:val="bullet"/>
      <w:lvlText w:val=""/>
      <w:lvlJc w:val="left"/>
      <w:pPr>
        <w:ind w:left="2983" w:hanging="360"/>
      </w:pPr>
      <w:rPr>
        <w:rFonts w:ascii="Wingdings" w:hAnsi="Wingdings" w:hint="default"/>
      </w:rPr>
    </w:lvl>
    <w:lvl w:ilvl="3" w:tplc="04090001">
      <w:start w:val="1"/>
      <w:numFmt w:val="bullet"/>
      <w:lvlText w:val=""/>
      <w:lvlJc w:val="left"/>
      <w:pPr>
        <w:ind w:left="3703" w:hanging="360"/>
      </w:pPr>
      <w:rPr>
        <w:rFonts w:ascii="Symbol" w:hAnsi="Symbol" w:hint="default"/>
      </w:rPr>
    </w:lvl>
    <w:lvl w:ilvl="4" w:tplc="04090003">
      <w:start w:val="1"/>
      <w:numFmt w:val="bullet"/>
      <w:lvlText w:val="o"/>
      <w:lvlJc w:val="left"/>
      <w:pPr>
        <w:ind w:left="4423" w:hanging="360"/>
      </w:pPr>
      <w:rPr>
        <w:rFonts w:ascii="Courier New" w:hAnsi="Courier New" w:hint="default"/>
      </w:rPr>
    </w:lvl>
    <w:lvl w:ilvl="5" w:tplc="04090005">
      <w:start w:val="1"/>
      <w:numFmt w:val="bullet"/>
      <w:lvlText w:val=""/>
      <w:lvlJc w:val="left"/>
      <w:pPr>
        <w:ind w:left="5143" w:hanging="360"/>
      </w:pPr>
      <w:rPr>
        <w:rFonts w:ascii="Wingdings" w:hAnsi="Wingdings" w:hint="default"/>
      </w:rPr>
    </w:lvl>
    <w:lvl w:ilvl="6" w:tplc="04090001">
      <w:start w:val="1"/>
      <w:numFmt w:val="bullet"/>
      <w:lvlText w:val=""/>
      <w:lvlJc w:val="left"/>
      <w:pPr>
        <w:ind w:left="5863" w:hanging="360"/>
      </w:pPr>
      <w:rPr>
        <w:rFonts w:ascii="Symbol" w:hAnsi="Symbol" w:hint="default"/>
      </w:rPr>
    </w:lvl>
    <w:lvl w:ilvl="7" w:tplc="04090003">
      <w:start w:val="1"/>
      <w:numFmt w:val="bullet"/>
      <w:lvlText w:val="o"/>
      <w:lvlJc w:val="left"/>
      <w:pPr>
        <w:ind w:left="6583" w:hanging="360"/>
      </w:pPr>
      <w:rPr>
        <w:rFonts w:ascii="Courier New" w:hAnsi="Courier New" w:hint="default"/>
      </w:rPr>
    </w:lvl>
    <w:lvl w:ilvl="8" w:tplc="04090005">
      <w:start w:val="1"/>
      <w:numFmt w:val="bullet"/>
      <w:lvlText w:val=""/>
      <w:lvlJc w:val="left"/>
      <w:pPr>
        <w:ind w:left="7303" w:hanging="360"/>
      </w:pPr>
      <w:rPr>
        <w:rFonts w:ascii="Wingdings" w:hAnsi="Wingdings" w:hint="default"/>
      </w:rPr>
    </w:lvl>
  </w:abstractNum>
  <w:abstractNum w:abstractNumId="1">
    <w:nsid w:val="6DF110E4"/>
    <w:multiLevelType w:val="hybridMultilevel"/>
    <w:tmpl w:val="C34E3724"/>
    <w:lvl w:ilvl="0" w:tplc="C3DC540E">
      <w:start w:val="1"/>
      <w:numFmt w:val="decimal"/>
      <w:lvlText w:val="%1."/>
      <w:lvlJc w:val="left"/>
      <w:pPr>
        <w:tabs>
          <w:tab w:val="num" w:pos="510"/>
        </w:tabs>
        <w:ind w:left="510" w:hanging="283"/>
      </w:pPr>
      <w:rPr>
        <w:rFonts w:cs="AL-Matee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77FA0DAD"/>
    <w:multiLevelType w:val="hybridMultilevel"/>
    <w:tmpl w:val="A5565AFE"/>
    <w:lvl w:ilvl="0" w:tplc="1BB2DDB4">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1250"/>
    <w:rsid w:val="00113800"/>
    <w:rsid w:val="001A2769"/>
    <w:rsid w:val="001F5E34"/>
    <w:rsid w:val="004168A0"/>
    <w:rsid w:val="004219C3"/>
    <w:rsid w:val="004F0CF4"/>
    <w:rsid w:val="006B048B"/>
    <w:rsid w:val="00737147"/>
    <w:rsid w:val="00785C26"/>
    <w:rsid w:val="007E5667"/>
    <w:rsid w:val="0086329E"/>
    <w:rsid w:val="008B1250"/>
    <w:rsid w:val="00916DA5"/>
    <w:rsid w:val="009D0165"/>
    <w:rsid w:val="00A31CE9"/>
    <w:rsid w:val="00BE1BAD"/>
    <w:rsid w:val="00FE0D55"/>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250"/>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B1250"/>
    <w:pPr>
      <w:bidi w:val="0"/>
      <w:spacing w:before="100" w:beforeAutospacing="1" w:after="100" w:afterAutospacing="1"/>
    </w:pPr>
  </w:style>
  <w:style w:type="paragraph" w:customStyle="1" w:styleId="Affiliation">
    <w:name w:val="Affiliation"/>
    <w:uiPriority w:val="99"/>
    <w:rsid w:val="008B1250"/>
    <w:pPr>
      <w:suppressAutoHyphens/>
      <w:jc w:val="center"/>
    </w:pPr>
    <w:rPr>
      <w:rFonts w:ascii="Times New Roman" w:eastAsia="SimSun" w:hAnsi="Times New Roman" w:cs="Times New Roman"/>
      <w:lang w:eastAsia="zh-CN"/>
    </w:rPr>
  </w:style>
  <w:style w:type="paragraph" w:customStyle="1" w:styleId="Author">
    <w:name w:val="Author"/>
    <w:uiPriority w:val="99"/>
    <w:rsid w:val="008B1250"/>
    <w:pPr>
      <w:suppressAutoHyphens/>
      <w:spacing w:before="360" w:after="40"/>
      <w:jc w:val="center"/>
    </w:pPr>
    <w:rPr>
      <w:rFonts w:ascii="Times New Roman" w:eastAsia="SimSun" w:hAnsi="Times New Roman" w:cs="Times New Roman"/>
      <w:sz w:val="22"/>
      <w:szCs w:val="22"/>
    </w:rPr>
  </w:style>
  <w:style w:type="paragraph" w:styleId="ListParagraph">
    <w:name w:val="List Paragraph"/>
    <w:basedOn w:val="Normal"/>
    <w:uiPriority w:val="99"/>
    <w:qFormat/>
    <w:rsid w:val="008B1250"/>
    <w:pPr>
      <w:spacing w:after="200" w:line="276" w:lineRule="auto"/>
      <w:ind w:left="720"/>
    </w:pPr>
    <w:rPr>
      <w:rFonts w:ascii="Calibri" w:eastAsia="Calibri" w:hAnsi="Calibri" w:cs="Arial"/>
      <w:sz w:val="22"/>
      <w:szCs w:val="22"/>
    </w:rPr>
  </w:style>
  <w:style w:type="character" w:styleId="Hyperlink">
    <w:name w:val="Hyperlink"/>
    <w:basedOn w:val="DefaultParagraphFont"/>
    <w:uiPriority w:val="99"/>
    <w:rsid w:val="008B125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el.mater@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484</Words>
  <Characters>2759</Characters>
  <Application>Microsoft Office Word</Application>
  <DocSecurity>0</DocSecurity>
  <Lines>22</Lines>
  <Paragraphs>6</Paragraphs>
  <ScaleCrop>false</ScaleCrop>
  <Company>Fannan</Company>
  <LinksUpToDate>false</LinksUpToDate>
  <CharactersWithSpaces>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3</cp:revision>
  <dcterms:created xsi:type="dcterms:W3CDTF">2013-06-23T11:11:00Z</dcterms:created>
  <dcterms:modified xsi:type="dcterms:W3CDTF">2013-06-25T11:03:00Z</dcterms:modified>
</cp:coreProperties>
</file>