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274274" w:rsidP="00274274">
      <w:pPr>
        <w:spacing w:line="240" w:lineRule="auto"/>
        <w:jc w:val="center"/>
        <w:rPr>
          <w:i/>
          <w:iCs/>
          <w:rtl/>
        </w:rPr>
      </w:pPr>
      <w:r w:rsidRPr="00274274">
        <w:rPr>
          <w:rFonts w:asciiTheme="majorBidi" w:eastAsia="Calibri" w:hAnsiTheme="majorBidi" w:cstheme="majorBidi"/>
          <w:i/>
          <w:iCs/>
          <w:sz w:val="48"/>
          <w:szCs w:val="48"/>
          <w:rtl/>
        </w:rPr>
        <w:t>المقصد العام من التشريع الإسلامي، وتحديد مفهوم المصلحة</w:t>
      </w:r>
    </w:p>
    <w:p w:rsidR="00B454CC" w:rsidRPr="009264EA" w:rsidRDefault="00B454CC" w:rsidP="00B454CC">
      <w:pPr>
        <w:pStyle w:val="papersubtitle"/>
        <w:bidi/>
        <w:rPr>
          <w:i/>
          <w:iCs/>
          <w:rtl/>
          <w:lang w:bidi="ar-EG"/>
        </w:rPr>
      </w:pPr>
      <w:r w:rsidRPr="009264EA">
        <w:rPr>
          <w:i/>
          <w:iCs/>
          <w:rtl/>
        </w:rPr>
        <w:t xml:space="preserve">بحث  فى </w:t>
      </w:r>
      <w:r>
        <w:rPr>
          <w:rFonts w:hint="cs"/>
          <w:i/>
          <w:iCs/>
          <w:rtl/>
        </w:rPr>
        <w:t>مقاصد الشريعة</w:t>
      </w:r>
    </w:p>
    <w:p w:rsidR="00B454CC" w:rsidRPr="009264EA" w:rsidRDefault="00B454CC" w:rsidP="00B454CC">
      <w:pPr>
        <w:pStyle w:val="papersubtitle"/>
        <w:bidi/>
        <w:rPr>
          <w:i/>
          <w:iCs/>
          <w:sz w:val="24"/>
          <w:szCs w:val="24"/>
        </w:rPr>
      </w:pPr>
      <w:r w:rsidRPr="009264EA">
        <w:rPr>
          <w:i/>
          <w:iCs/>
          <w:sz w:val="24"/>
          <w:szCs w:val="24"/>
          <w:rtl/>
        </w:rPr>
        <w:t xml:space="preserve">إعداد أ/ </w:t>
      </w:r>
      <w:r w:rsidRPr="009A3CF7">
        <w:rPr>
          <w:rFonts w:hint="cs"/>
          <w:i/>
          <w:iCs/>
          <w:sz w:val="24"/>
          <w:szCs w:val="24"/>
          <w:rtl/>
        </w:rPr>
        <w:t>عادل</w:t>
      </w:r>
      <w:r w:rsidRPr="009A3CF7">
        <w:rPr>
          <w:i/>
          <w:iCs/>
          <w:sz w:val="24"/>
          <w:szCs w:val="24"/>
          <w:rtl/>
        </w:rPr>
        <w:t xml:space="preserve"> </w:t>
      </w:r>
      <w:r w:rsidRPr="009A3CF7">
        <w:rPr>
          <w:rFonts w:hint="cs"/>
          <w:i/>
          <w:iCs/>
          <w:sz w:val="24"/>
          <w:szCs w:val="24"/>
          <w:rtl/>
        </w:rPr>
        <w:t>محمد</w:t>
      </w:r>
      <w:r w:rsidRPr="009A3CF7">
        <w:rPr>
          <w:i/>
          <w:iCs/>
          <w:sz w:val="24"/>
          <w:szCs w:val="24"/>
          <w:rtl/>
        </w:rPr>
        <w:t xml:space="preserve"> </w:t>
      </w:r>
      <w:r w:rsidRPr="009A3CF7">
        <w:rPr>
          <w:rFonts w:hint="cs"/>
          <w:i/>
          <w:iCs/>
          <w:sz w:val="24"/>
          <w:szCs w:val="24"/>
          <w:rtl/>
        </w:rPr>
        <w:t>فتحي</w:t>
      </w:r>
    </w:p>
    <w:p w:rsidR="00B454CC" w:rsidRPr="009264EA" w:rsidRDefault="00B454CC" w:rsidP="00B454CC">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B454CC" w:rsidRPr="009264EA" w:rsidRDefault="00B454CC" w:rsidP="00B454CC">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454CC" w:rsidRPr="009264EA" w:rsidRDefault="00B454CC" w:rsidP="00B454CC">
      <w:pPr>
        <w:pStyle w:val="papersubtitle"/>
        <w:bidi/>
        <w:rPr>
          <w:i/>
          <w:iCs/>
          <w:sz w:val="22"/>
          <w:szCs w:val="22"/>
          <w:rtl/>
        </w:rPr>
      </w:pPr>
      <w:r w:rsidRPr="009264EA">
        <w:rPr>
          <w:i/>
          <w:iCs/>
          <w:sz w:val="22"/>
          <w:szCs w:val="22"/>
          <w:rtl/>
        </w:rPr>
        <w:t>شاه علم – ماليزيا</w:t>
      </w:r>
    </w:p>
    <w:p w:rsidR="00B454CC" w:rsidRDefault="00B454CC" w:rsidP="00B454CC">
      <w:pPr>
        <w:spacing w:line="240" w:lineRule="auto"/>
        <w:jc w:val="center"/>
        <w:rPr>
          <w:rFonts w:ascii="Calibri" w:hAnsi="Calibri" w:cs="AL-Mateen"/>
          <w:sz w:val="32"/>
          <w:szCs w:val="32"/>
          <w:lang w:bidi="ar-EG"/>
        </w:rPr>
      </w:pPr>
      <w:r w:rsidRPr="009A3CF7">
        <w:rPr>
          <w:rFonts w:asciiTheme="majorBidi" w:hAnsiTheme="majorBidi" w:cs="AL-Hotham"/>
          <w:i/>
          <w:iCs/>
        </w:rPr>
        <w:t>adel.mater@mediu.edu.my</w:t>
      </w:r>
    </w:p>
    <w:p w:rsidR="00274274" w:rsidRPr="00B454CC" w:rsidRDefault="00274274" w:rsidP="00274274">
      <w:pPr>
        <w:spacing w:after="120" w:line="240" w:lineRule="auto"/>
        <w:rPr>
          <w:rFonts w:asciiTheme="majorBidi" w:hAnsiTheme="majorBidi" w:cstheme="majorBidi"/>
          <w:b/>
          <w:bCs/>
          <w:sz w:val="20"/>
          <w:szCs w:val="20"/>
          <w:rtl/>
        </w:rPr>
        <w:sectPr w:rsidR="00274274" w:rsidRPr="00B454CC" w:rsidSect="00BF7572">
          <w:pgSz w:w="11906" w:h="16838"/>
          <w:pgMar w:top="964" w:right="1021" w:bottom="964" w:left="1021" w:header="709" w:footer="709" w:gutter="0"/>
          <w:cols w:space="708"/>
          <w:bidi/>
          <w:rtlGutter/>
          <w:docGrid w:linePitch="360"/>
        </w:sectPr>
      </w:pPr>
    </w:p>
    <w:p w:rsidR="00274274" w:rsidRPr="00274274" w:rsidRDefault="00274274" w:rsidP="00274274">
      <w:pPr>
        <w:spacing w:after="120" w:line="240" w:lineRule="auto"/>
        <w:rPr>
          <w:rFonts w:asciiTheme="majorBidi" w:hAnsiTheme="majorBidi" w:cstheme="majorBidi"/>
          <w:b/>
          <w:bCs/>
          <w:sz w:val="20"/>
          <w:szCs w:val="20"/>
          <w:rtl/>
        </w:rPr>
      </w:pPr>
      <w:r w:rsidRPr="00274274">
        <w:rPr>
          <w:rFonts w:asciiTheme="majorBidi" w:hAnsiTheme="majorBidi" w:cstheme="majorBidi"/>
          <w:b/>
          <w:bCs/>
          <w:sz w:val="20"/>
          <w:szCs w:val="20"/>
          <w:rtl/>
        </w:rPr>
        <w:lastRenderedPageBreak/>
        <w:t xml:space="preserve">خلاصة ـــ هذا البحث يبحث في </w:t>
      </w:r>
      <w:r w:rsidRPr="00274274">
        <w:rPr>
          <w:rFonts w:asciiTheme="majorBidi" w:eastAsia="Calibri" w:hAnsiTheme="majorBidi" w:cstheme="majorBidi"/>
          <w:b/>
          <w:bCs/>
          <w:sz w:val="20"/>
          <w:szCs w:val="20"/>
          <w:rtl/>
        </w:rPr>
        <w:t>المقصد العام من التشريع الإسلامي، وتحديد مفهوم المصلحة</w:t>
      </w:r>
    </w:p>
    <w:p w:rsidR="00274274" w:rsidRPr="00274274" w:rsidRDefault="00274274" w:rsidP="00274274">
      <w:pPr>
        <w:spacing w:after="120" w:line="240" w:lineRule="auto"/>
        <w:rPr>
          <w:rFonts w:asciiTheme="majorBidi" w:hAnsiTheme="majorBidi" w:cstheme="majorBidi"/>
          <w:b/>
          <w:bCs/>
          <w:sz w:val="20"/>
          <w:szCs w:val="20"/>
          <w:rtl/>
          <w:lang w:bidi="ar-EG"/>
        </w:rPr>
      </w:pPr>
      <w:r w:rsidRPr="00274274">
        <w:rPr>
          <w:rFonts w:asciiTheme="majorBidi" w:hAnsiTheme="majorBidi" w:cstheme="majorBidi"/>
          <w:b/>
          <w:bCs/>
          <w:sz w:val="20"/>
          <w:szCs w:val="20"/>
          <w:rtl/>
        </w:rPr>
        <w:t>الكلمات المفتاحية : المفاسد ، المقاصد ، المصالح</w:t>
      </w:r>
    </w:p>
    <w:p w:rsidR="00274274" w:rsidRPr="00274274" w:rsidRDefault="00274274" w:rsidP="00274274">
      <w:pPr>
        <w:pStyle w:val="ListParagraph"/>
        <w:numPr>
          <w:ilvl w:val="0"/>
          <w:numId w:val="1"/>
        </w:numPr>
        <w:spacing w:after="120"/>
        <w:jc w:val="center"/>
        <w:rPr>
          <w:rFonts w:asciiTheme="majorBidi" w:hAnsiTheme="majorBidi" w:cstheme="majorBidi"/>
          <w:b/>
          <w:bCs/>
          <w:sz w:val="20"/>
          <w:szCs w:val="20"/>
          <w:rtl/>
        </w:rPr>
      </w:pPr>
      <w:r w:rsidRPr="00274274">
        <w:rPr>
          <w:rFonts w:asciiTheme="majorBidi" w:hAnsiTheme="majorBidi" w:cstheme="majorBidi"/>
          <w:b/>
          <w:bCs/>
          <w:sz w:val="20"/>
          <w:szCs w:val="20"/>
          <w:rtl/>
        </w:rPr>
        <w:t>المقدمة</w:t>
      </w:r>
    </w:p>
    <w:p w:rsidR="00274274" w:rsidRPr="00274274" w:rsidRDefault="00274274" w:rsidP="00274274">
      <w:pPr>
        <w:pStyle w:val="NormalWeb"/>
        <w:bidi/>
        <w:spacing w:before="0" w:beforeAutospacing="0" w:after="120" w:afterAutospacing="0"/>
        <w:jc w:val="lowKashida"/>
        <w:rPr>
          <w:rFonts w:asciiTheme="majorBidi" w:hAnsiTheme="majorBidi" w:cstheme="majorBidi"/>
          <w:b/>
          <w:bCs/>
          <w:sz w:val="20"/>
          <w:szCs w:val="20"/>
          <w:rtl/>
        </w:rPr>
      </w:pPr>
      <w:r w:rsidRPr="00274274">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274274">
        <w:rPr>
          <w:rFonts w:asciiTheme="majorBidi" w:eastAsia="Calibri" w:hAnsiTheme="majorBidi" w:cstheme="majorBidi"/>
          <w:b/>
          <w:bCs/>
          <w:sz w:val="20"/>
          <w:szCs w:val="20"/>
          <w:rtl/>
        </w:rPr>
        <w:t>المقصد العام من التشريع الإسلامي، وتحديد مفهوم المصلحة</w:t>
      </w:r>
    </w:p>
    <w:p w:rsidR="00274274" w:rsidRPr="00274274" w:rsidRDefault="00274274" w:rsidP="00274274">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274274">
        <w:rPr>
          <w:rFonts w:asciiTheme="majorBidi" w:hAnsiTheme="majorBidi" w:cstheme="majorBidi"/>
          <w:b/>
          <w:bCs/>
          <w:sz w:val="20"/>
          <w:szCs w:val="20"/>
          <w:rtl/>
        </w:rPr>
        <w:t>عنوان المقال</w:t>
      </w:r>
    </w:p>
    <w:p w:rsidR="00274274" w:rsidRPr="00274274" w:rsidRDefault="00274274" w:rsidP="00274274">
      <w:pPr>
        <w:pStyle w:val="NormalWeb"/>
        <w:bidi/>
        <w:jc w:val="lowKashida"/>
        <w:rPr>
          <w:rFonts w:asciiTheme="majorBidi" w:hAnsiTheme="majorBidi" w:cstheme="majorBidi"/>
          <w:b/>
          <w:bCs/>
          <w:color w:val="000080"/>
          <w:sz w:val="20"/>
          <w:szCs w:val="20"/>
          <w:rtl/>
        </w:rPr>
      </w:pPr>
      <w:r w:rsidRPr="00274274">
        <w:rPr>
          <w:rFonts w:asciiTheme="majorBidi" w:hAnsiTheme="majorBidi" w:cstheme="majorBidi"/>
          <w:b/>
          <w:bCs/>
          <w:color w:val="000080"/>
          <w:sz w:val="20"/>
          <w:szCs w:val="20"/>
          <w:rtl/>
        </w:rPr>
        <w:t xml:space="preserve">المقصد العام من التشريع الإسلامي:                    </w:t>
      </w:r>
    </w:p>
    <w:p w:rsidR="00274274" w:rsidRPr="00274274" w:rsidRDefault="00274274" w:rsidP="00274274">
      <w:pPr>
        <w:pStyle w:val="NormalWeb"/>
        <w:bidi/>
        <w:spacing w:after="120"/>
        <w:jc w:val="lowKashida"/>
        <w:rPr>
          <w:rFonts w:asciiTheme="majorBidi" w:hAnsiTheme="majorBidi" w:cstheme="majorBidi"/>
          <w:b/>
          <w:bCs/>
          <w:sz w:val="20"/>
          <w:szCs w:val="20"/>
          <w:rtl/>
        </w:rPr>
      </w:pPr>
      <w:r w:rsidRPr="00274274">
        <w:rPr>
          <w:rFonts w:asciiTheme="majorBidi" w:hAnsiTheme="majorBidi" w:cstheme="majorBidi"/>
          <w:b/>
          <w:bCs/>
          <w:sz w:val="20"/>
          <w:szCs w:val="20"/>
          <w:rtl/>
        </w:rPr>
        <w:t>إن البحث في المصالح والمفاسد بحث في صميم المقاصد؛ فقد رأينا أن مقاصد الشريعة تُلخص وتُجمع في جلب المصالح, ودرء المفاسد, وبهذا الإطلاق يدخل فيه عند جميع العلماء المسلمين مصالح الدنيا ومصالح الآخرة.</w:t>
      </w:r>
    </w:p>
    <w:p w:rsidR="00274274" w:rsidRPr="00274274" w:rsidRDefault="00274274" w:rsidP="00274274">
      <w:pPr>
        <w:pStyle w:val="NormalWeb"/>
        <w:bidi/>
        <w:spacing w:after="120"/>
        <w:jc w:val="lowKashida"/>
        <w:rPr>
          <w:rFonts w:asciiTheme="majorBidi" w:hAnsiTheme="majorBidi" w:cstheme="majorBidi"/>
          <w:b/>
          <w:bCs/>
          <w:sz w:val="20"/>
          <w:szCs w:val="20"/>
        </w:rPr>
      </w:pPr>
      <w:r w:rsidRPr="00274274">
        <w:rPr>
          <w:rFonts w:asciiTheme="majorBidi" w:hAnsiTheme="majorBidi" w:cstheme="majorBidi"/>
          <w:b/>
          <w:bCs/>
          <w:sz w:val="20"/>
          <w:szCs w:val="20"/>
          <w:rtl/>
        </w:rPr>
        <w:t xml:space="preserve">وقد تقدم أن الإمام الشاطبي قال: </w:t>
      </w:r>
      <w:r w:rsidRPr="00274274">
        <w:rPr>
          <w:rFonts w:asciiTheme="majorBidi" w:hAnsiTheme="majorBidi" w:cstheme="majorBidi"/>
          <w:b/>
          <w:bCs/>
          <w:color w:val="000000"/>
          <w:sz w:val="20"/>
          <w:szCs w:val="20"/>
          <w:rtl/>
        </w:rPr>
        <w:t>"</w:t>
      </w:r>
      <w:r w:rsidRPr="00274274">
        <w:rPr>
          <w:rFonts w:asciiTheme="majorBidi" w:hAnsiTheme="majorBidi" w:cstheme="majorBidi"/>
          <w:b/>
          <w:bCs/>
          <w:sz w:val="20"/>
          <w:szCs w:val="20"/>
          <w:rtl/>
        </w:rPr>
        <w:t>إن وضع الشرائع إنما هو لمصالح العباد في العاجل والآجل معًا, وهذا من البداهة بمكان, فلا يحتاج إلى أي إثبات أو توضيح</w:t>
      </w:r>
      <w:r w:rsidRPr="00274274">
        <w:rPr>
          <w:rFonts w:asciiTheme="majorBidi" w:hAnsiTheme="majorBidi" w:cstheme="majorBidi"/>
          <w:b/>
          <w:bCs/>
          <w:color w:val="000000"/>
          <w:sz w:val="20"/>
          <w:szCs w:val="20"/>
          <w:rtl/>
        </w:rPr>
        <w:t>"</w:t>
      </w:r>
      <w:r w:rsidRPr="00274274">
        <w:rPr>
          <w:rFonts w:asciiTheme="majorBidi" w:hAnsiTheme="majorBidi" w:cstheme="majorBidi"/>
          <w:b/>
          <w:bCs/>
          <w:sz w:val="20"/>
          <w:szCs w:val="20"/>
          <w:rtl/>
        </w:rPr>
        <w:t>.</w:t>
      </w:r>
    </w:p>
    <w:p w:rsidR="00274274" w:rsidRPr="00274274" w:rsidRDefault="00274274" w:rsidP="00274274">
      <w:pPr>
        <w:pStyle w:val="NormalWeb"/>
        <w:bidi/>
        <w:spacing w:after="120"/>
        <w:jc w:val="lowKashida"/>
        <w:rPr>
          <w:rFonts w:asciiTheme="majorBidi" w:hAnsiTheme="majorBidi" w:cstheme="majorBidi"/>
          <w:b/>
          <w:bCs/>
          <w:sz w:val="20"/>
          <w:szCs w:val="20"/>
        </w:rPr>
      </w:pPr>
      <w:r w:rsidRPr="00274274">
        <w:rPr>
          <w:rFonts w:asciiTheme="majorBidi" w:hAnsiTheme="majorBidi" w:cstheme="majorBidi"/>
          <w:b/>
          <w:bCs/>
          <w:sz w:val="20"/>
          <w:szCs w:val="20"/>
          <w:rtl/>
        </w:rPr>
        <w:t xml:space="preserve">ونجد الأصوليون عندما يعرفون المصلحة, يقولون: </w:t>
      </w:r>
      <w:r w:rsidRPr="00274274">
        <w:rPr>
          <w:rFonts w:asciiTheme="majorBidi" w:hAnsiTheme="majorBidi" w:cstheme="majorBidi"/>
          <w:b/>
          <w:bCs/>
          <w:color w:val="000000"/>
          <w:sz w:val="20"/>
          <w:szCs w:val="20"/>
          <w:rtl/>
        </w:rPr>
        <w:t>"</w:t>
      </w:r>
      <w:r w:rsidRPr="00274274">
        <w:rPr>
          <w:rFonts w:asciiTheme="majorBidi" w:hAnsiTheme="majorBidi" w:cstheme="majorBidi"/>
          <w:b/>
          <w:bCs/>
          <w:sz w:val="20"/>
          <w:szCs w:val="20"/>
          <w:rtl/>
        </w:rPr>
        <w:t>إن المصلحة هي جلب المنفعة أو دفع المضرة</w:t>
      </w:r>
      <w:r w:rsidRPr="00274274">
        <w:rPr>
          <w:rFonts w:asciiTheme="majorBidi" w:hAnsiTheme="majorBidi" w:cstheme="majorBidi"/>
          <w:b/>
          <w:bCs/>
          <w:color w:val="000000"/>
          <w:sz w:val="20"/>
          <w:szCs w:val="20"/>
          <w:rtl/>
        </w:rPr>
        <w:t>"</w:t>
      </w:r>
      <w:r w:rsidRPr="00274274">
        <w:rPr>
          <w:rFonts w:asciiTheme="majorBidi" w:hAnsiTheme="majorBidi" w:cstheme="majorBidi"/>
          <w:b/>
          <w:bCs/>
          <w:sz w:val="20"/>
          <w:szCs w:val="20"/>
          <w:rtl/>
        </w:rPr>
        <w:t xml:space="preserve">. </w:t>
      </w:r>
    </w:p>
    <w:p w:rsidR="00274274" w:rsidRPr="00274274" w:rsidRDefault="00274274" w:rsidP="00274274">
      <w:pPr>
        <w:pStyle w:val="NormalWeb"/>
        <w:bidi/>
        <w:spacing w:after="120"/>
        <w:jc w:val="lowKashida"/>
        <w:rPr>
          <w:rFonts w:asciiTheme="majorBidi" w:hAnsiTheme="majorBidi" w:cstheme="majorBidi"/>
          <w:b/>
          <w:bCs/>
          <w:sz w:val="20"/>
          <w:szCs w:val="20"/>
        </w:rPr>
      </w:pPr>
      <w:r w:rsidRPr="00274274">
        <w:rPr>
          <w:rFonts w:asciiTheme="majorBidi" w:hAnsiTheme="majorBidi" w:cstheme="majorBidi"/>
          <w:b/>
          <w:bCs/>
          <w:sz w:val="20"/>
          <w:szCs w:val="20"/>
          <w:rtl/>
        </w:rPr>
        <w:t xml:space="preserve">وكذلك لا ينبغي أن يغيب عنا أن مثل هذه التعريفات شاملة لما هو حسي, ولما هو معنوي, من اللذات والآلام؛ ولذلك يقول العز بن عبد السلام: </w:t>
      </w:r>
      <w:r w:rsidRPr="00274274">
        <w:rPr>
          <w:rFonts w:asciiTheme="majorBidi" w:hAnsiTheme="majorBidi" w:cstheme="majorBidi"/>
          <w:b/>
          <w:bCs/>
          <w:color w:val="000000"/>
          <w:sz w:val="20"/>
          <w:szCs w:val="20"/>
          <w:rtl/>
        </w:rPr>
        <w:t>"</w:t>
      </w:r>
      <w:r w:rsidRPr="00274274">
        <w:rPr>
          <w:rFonts w:asciiTheme="majorBidi" w:hAnsiTheme="majorBidi" w:cstheme="majorBidi"/>
          <w:b/>
          <w:bCs/>
          <w:sz w:val="20"/>
          <w:szCs w:val="20"/>
          <w:rtl/>
        </w:rPr>
        <w:t>المصالح أربعة أنواع: اللذات وأسبابها, والأفراح وأسبابها, والمفاسد أربعة أنواع: الآلام وأسبابها, والغموم وأسبابها, وهي منقسمة -أي المصالح والمفاسد- إلى دنيوية, وأخروية</w:t>
      </w:r>
      <w:r w:rsidRPr="00274274">
        <w:rPr>
          <w:rFonts w:asciiTheme="majorBidi" w:hAnsiTheme="majorBidi" w:cstheme="majorBidi"/>
          <w:b/>
          <w:bCs/>
          <w:color w:val="000000"/>
          <w:sz w:val="20"/>
          <w:szCs w:val="20"/>
          <w:rtl/>
        </w:rPr>
        <w:t>"</w:t>
      </w:r>
      <w:r w:rsidRPr="00274274">
        <w:rPr>
          <w:rFonts w:asciiTheme="majorBidi" w:hAnsiTheme="majorBidi" w:cstheme="majorBidi"/>
          <w:b/>
          <w:bCs/>
          <w:sz w:val="20"/>
          <w:szCs w:val="20"/>
          <w:rtl/>
        </w:rPr>
        <w:t>.</w:t>
      </w:r>
    </w:p>
    <w:p w:rsidR="00274274" w:rsidRPr="00274274" w:rsidRDefault="00274274" w:rsidP="00274274">
      <w:pPr>
        <w:pStyle w:val="NormalWeb"/>
        <w:bidi/>
        <w:spacing w:after="120"/>
        <w:jc w:val="lowKashida"/>
        <w:rPr>
          <w:rFonts w:asciiTheme="majorBidi" w:hAnsiTheme="majorBidi" w:cstheme="majorBidi"/>
          <w:b/>
          <w:bCs/>
          <w:sz w:val="20"/>
          <w:szCs w:val="20"/>
        </w:rPr>
      </w:pPr>
      <w:r w:rsidRPr="00274274">
        <w:rPr>
          <w:rFonts w:asciiTheme="majorBidi" w:hAnsiTheme="majorBidi" w:cstheme="majorBidi"/>
          <w:b/>
          <w:bCs/>
          <w:sz w:val="20"/>
          <w:szCs w:val="20"/>
          <w:rtl/>
        </w:rPr>
        <w:t>فقد فرق ابن عبد السلام في المصالح بين اللذات والأفراح, وفرق في المفاسد بين الآلام والهموم, وذلك للتنبيه على المعنويات من المصالح والمفاسد.</w:t>
      </w:r>
    </w:p>
    <w:p w:rsidR="00274274" w:rsidRPr="00274274" w:rsidRDefault="00274274" w:rsidP="00274274">
      <w:pPr>
        <w:pStyle w:val="NormalWeb"/>
        <w:bidi/>
        <w:spacing w:after="120"/>
        <w:jc w:val="lowKashida"/>
        <w:rPr>
          <w:rFonts w:asciiTheme="majorBidi" w:hAnsiTheme="majorBidi" w:cstheme="majorBidi"/>
          <w:b/>
          <w:bCs/>
          <w:sz w:val="20"/>
          <w:szCs w:val="20"/>
        </w:rPr>
      </w:pPr>
      <w:r w:rsidRPr="00274274">
        <w:rPr>
          <w:rFonts w:asciiTheme="majorBidi" w:hAnsiTheme="majorBidi" w:cstheme="majorBidi"/>
          <w:b/>
          <w:bCs/>
          <w:sz w:val="20"/>
          <w:szCs w:val="20"/>
          <w:rtl/>
        </w:rPr>
        <w:t xml:space="preserve">وعلى الجانب المعنوي، ينبه الإمام الشاطبي أيضًا في تعريفه للمصالح الدنيوية بقوله: </w:t>
      </w:r>
      <w:r w:rsidRPr="00274274">
        <w:rPr>
          <w:rFonts w:asciiTheme="majorBidi" w:hAnsiTheme="majorBidi" w:cstheme="majorBidi"/>
          <w:b/>
          <w:bCs/>
          <w:color w:val="000000"/>
          <w:sz w:val="20"/>
          <w:szCs w:val="20"/>
          <w:rtl/>
        </w:rPr>
        <w:t>"</w:t>
      </w:r>
      <w:r w:rsidRPr="00274274">
        <w:rPr>
          <w:rFonts w:asciiTheme="majorBidi" w:hAnsiTheme="majorBidi" w:cstheme="majorBidi"/>
          <w:b/>
          <w:bCs/>
          <w:sz w:val="20"/>
          <w:szCs w:val="20"/>
          <w:rtl/>
        </w:rPr>
        <w:t>وأعني بالمصالح ما يرجع إلى قيام حياة الإنسان, وتمام عيشه, ونيله ما تقتضيه أوصافه الشهوانية والعقلانية على الإطلاق, حتى يكون منعمًا على الإطلاق</w:t>
      </w:r>
      <w:r w:rsidRPr="00274274">
        <w:rPr>
          <w:rFonts w:asciiTheme="majorBidi" w:hAnsiTheme="majorBidi" w:cstheme="majorBidi"/>
          <w:b/>
          <w:bCs/>
          <w:color w:val="000000"/>
          <w:sz w:val="20"/>
          <w:szCs w:val="20"/>
          <w:rtl/>
        </w:rPr>
        <w:t>"</w:t>
      </w:r>
      <w:r w:rsidRPr="00274274">
        <w:rPr>
          <w:rFonts w:asciiTheme="majorBidi" w:hAnsiTheme="majorBidi" w:cstheme="majorBidi"/>
          <w:b/>
          <w:bCs/>
          <w:sz w:val="20"/>
          <w:szCs w:val="20"/>
          <w:rtl/>
        </w:rPr>
        <w:t>.</w:t>
      </w:r>
    </w:p>
    <w:p w:rsidR="00274274" w:rsidRPr="00274274" w:rsidRDefault="00274274" w:rsidP="00274274">
      <w:pPr>
        <w:pStyle w:val="NormalWeb"/>
        <w:bidi/>
        <w:spacing w:after="120"/>
        <w:jc w:val="lowKashida"/>
        <w:rPr>
          <w:rFonts w:asciiTheme="majorBidi" w:hAnsiTheme="majorBidi" w:cstheme="majorBidi"/>
          <w:b/>
          <w:bCs/>
          <w:sz w:val="20"/>
          <w:szCs w:val="20"/>
        </w:rPr>
      </w:pPr>
      <w:r w:rsidRPr="00274274">
        <w:rPr>
          <w:rFonts w:asciiTheme="majorBidi" w:hAnsiTheme="majorBidi" w:cstheme="majorBidi"/>
          <w:b/>
          <w:bCs/>
          <w:sz w:val="20"/>
          <w:szCs w:val="20"/>
          <w:rtl/>
        </w:rPr>
        <w:t>وبناء على كل ما تقدم من تعريفات, فإن مفهوم المصلحة والمفسدة عند علماء المسلمين يدخل فيه المصالح والمفاسد الأخروية, ووسائلهما, وأسبابهما؛ ولتفادي أيّ التباس في مفهوم المصلحة, نص الإمام الشاطبي على أن المصالح الحقيقية، هي التي تؤدي إلى إقامة الحياة, لا إلى هدمها, وإلى ربح الحياة الأخرى والفوز فيها, يقول:</w:t>
      </w:r>
    </w:p>
    <w:p w:rsidR="00274274" w:rsidRPr="00274274" w:rsidRDefault="00274274" w:rsidP="00274274">
      <w:pPr>
        <w:pStyle w:val="NormalWeb"/>
        <w:bidi/>
        <w:spacing w:after="120"/>
        <w:jc w:val="lowKashida"/>
        <w:rPr>
          <w:rFonts w:asciiTheme="majorBidi" w:hAnsiTheme="majorBidi" w:cstheme="majorBidi"/>
          <w:b/>
          <w:bCs/>
          <w:sz w:val="20"/>
          <w:szCs w:val="20"/>
        </w:rPr>
      </w:pPr>
      <w:r w:rsidRPr="00274274">
        <w:rPr>
          <w:rFonts w:asciiTheme="majorBidi" w:hAnsiTheme="majorBidi" w:cstheme="majorBidi"/>
          <w:b/>
          <w:bCs/>
          <w:color w:val="000000"/>
          <w:sz w:val="20"/>
          <w:szCs w:val="20"/>
          <w:rtl/>
        </w:rPr>
        <w:t>"</w:t>
      </w:r>
      <w:r w:rsidRPr="00274274">
        <w:rPr>
          <w:rFonts w:asciiTheme="majorBidi" w:hAnsiTheme="majorBidi" w:cstheme="majorBidi"/>
          <w:b/>
          <w:bCs/>
          <w:sz w:val="20"/>
          <w:szCs w:val="20"/>
          <w:rtl/>
        </w:rPr>
        <w:t xml:space="preserve">المصالح المجتلبة والمقاصد المستدفعة إنما تعتبر من حيث تقام الحياة الدنيا للحياة الآخرة, لا من حيث أهواء النفوس في جلب مصالحها العادية, أو درء مفاسدها العادية, فالشريعة إنما جاءت لتخرج المكلفين </w:t>
      </w:r>
      <w:r w:rsidRPr="00274274">
        <w:rPr>
          <w:rFonts w:asciiTheme="majorBidi" w:hAnsiTheme="majorBidi" w:cstheme="majorBidi"/>
          <w:b/>
          <w:bCs/>
          <w:sz w:val="20"/>
          <w:szCs w:val="20"/>
          <w:rtl/>
        </w:rPr>
        <w:lastRenderedPageBreak/>
        <w:t xml:space="preserve">من أهوائهم, حتى يكونوا عبادًا لله, وهذا المعنى إذا ثبت لا يجتمع مع فرض أن يكون وضع الشريعة على وفق أهواء النفوس وطلب منافعها العاجلة كيف كانت، وقد قال ربنا </w:t>
      </w:r>
      <w:r w:rsidRPr="00274274">
        <w:rPr>
          <w:rFonts w:asciiTheme="majorBidi" w:hAnsiTheme="majorBidi" w:cstheme="majorBidi"/>
          <w:b/>
          <w:bCs/>
          <w:position w:val="-2"/>
          <w:sz w:val="20"/>
          <w:szCs w:val="20"/>
        </w:rPr>
        <w:t></w:t>
      </w:r>
      <w:r w:rsidRPr="00274274">
        <w:rPr>
          <w:rFonts w:asciiTheme="majorBidi" w:hAnsiTheme="majorBidi" w:cstheme="majorBidi"/>
          <w:b/>
          <w:bCs/>
          <w:sz w:val="20"/>
          <w:szCs w:val="20"/>
          <w:rtl/>
        </w:rPr>
        <w:t xml:space="preserve">: </w:t>
      </w:r>
      <w:r w:rsidRPr="00274274">
        <w:rPr>
          <w:rFonts w:cs="DecoType Thuluth"/>
          <w:color w:val="008000"/>
          <w:sz w:val="20"/>
          <w:szCs w:val="20"/>
          <w:rtl/>
        </w:rPr>
        <w:t>{</w:t>
      </w:r>
      <w:r w:rsidRPr="00274274">
        <w:rPr>
          <w:rFonts w:ascii="QCF_P346" w:hAnsi="QCF_P346" w:cs="QCF_P346"/>
          <w:color w:val="008000"/>
          <w:sz w:val="20"/>
          <w:szCs w:val="20"/>
          <w:rtl/>
        </w:rPr>
        <w:t>ﯣ ﯤ ﯥ ﯦ ﯧ ﯨ ﯩ ﯪﯫ</w:t>
      </w:r>
      <w:r w:rsidRPr="00274274">
        <w:rPr>
          <w:rFonts w:cs="DecoType Thuluth"/>
          <w:color w:val="008000"/>
          <w:sz w:val="20"/>
          <w:szCs w:val="20"/>
          <w:rtl/>
        </w:rPr>
        <w:t>}</w:t>
      </w:r>
      <w:r w:rsidRPr="00274274">
        <w:rPr>
          <w:rFonts w:cs="AL-Hotham" w:hint="cs"/>
          <w:sz w:val="20"/>
          <w:szCs w:val="20"/>
          <w:rtl/>
        </w:rPr>
        <w:t>[</w:t>
      </w:r>
      <w:r w:rsidRPr="00274274">
        <w:rPr>
          <w:rFonts w:asciiTheme="majorBidi" w:hAnsiTheme="majorBidi" w:cstheme="majorBidi"/>
          <w:b/>
          <w:bCs/>
          <w:sz w:val="20"/>
          <w:szCs w:val="20"/>
          <w:rtl/>
        </w:rPr>
        <w:t>المؤمنون: 71].</w:t>
      </w:r>
    </w:p>
    <w:p w:rsidR="00274274" w:rsidRPr="00274274" w:rsidRDefault="00274274" w:rsidP="00274274">
      <w:pPr>
        <w:pStyle w:val="NormalWeb"/>
        <w:bidi/>
        <w:jc w:val="lowKashida"/>
        <w:rPr>
          <w:rFonts w:asciiTheme="majorBidi" w:hAnsiTheme="majorBidi" w:cstheme="majorBidi"/>
          <w:b/>
          <w:bCs/>
          <w:color w:val="000080"/>
          <w:sz w:val="20"/>
          <w:szCs w:val="20"/>
          <w:rtl/>
        </w:rPr>
      </w:pPr>
      <w:r w:rsidRPr="00274274">
        <w:rPr>
          <w:rFonts w:asciiTheme="majorBidi" w:hAnsiTheme="majorBidi" w:cstheme="majorBidi"/>
          <w:b/>
          <w:bCs/>
          <w:color w:val="000080"/>
          <w:sz w:val="20"/>
          <w:szCs w:val="20"/>
          <w:rtl/>
        </w:rPr>
        <w:t>مسألة اختلاط المصالح بالمفاسد:</w:t>
      </w:r>
    </w:p>
    <w:p w:rsidR="00274274" w:rsidRPr="00274274" w:rsidRDefault="00274274" w:rsidP="00274274">
      <w:pPr>
        <w:pStyle w:val="NormalWeb"/>
        <w:bidi/>
        <w:spacing w:after="120"/>
        <w:jc w:val="lowKashida"/>
        <w:rPr>
          <w:rFonts w:asciiTheme="majorBidi" w:hAnsiTheme="majorBidi" w:cstheme="majorBidi"/>
          <w:b/>
          <w:bCs/>
          <w:sz w:val="20"/>
          <w:szCs w:val="20"/>
        </w:rPr>
      </w:pPr>
      <w:r w:rsidRPr="00274274">
        <w:rPr>
          <w:rFonts w:asciiTheme="majorBidi" w:hAnsiTheme="majorBidi" w:cstheme="majorBidi"/>
          <w:b/>
          <w:bCs/>
          <w:sz w:val="20"/>
          <w:szCs w:val="20"/>
          <w:rtl/>
        </w:rPr>
        <w:t>اختلاط المصالح بالمفاسد بمعني: أن يكون الفعل الواحد مصلحة من جهة, ومفسدة من جهة أخرى, أو مصلحة في عاجل أمره ومفسدة في عاقبته ومآله, أو العكس, وقد يكون مصلحة لأحد مفسدة على غيره.</w:t>
      </w:r>
    </w:p>
    <w:p w:rsidR="00274274" w:rsidRPr="00274274" w:rsidRDefault="00274274" w:rsidP="00274274">
      <w:pPr>
        <w:pStyle w:val="NormalWeb"/>
        <w:tabs>
          <w:tab w:val="left" w:pos="1646"/>
        </w:tabs>
        <w:bidi/>
        <w:spacing w:after="120"/>
        <w:jc w:val="lowKashida"/>
        <w:rPr>
          <w:rFonts w:asciiTheme="majorBidi" w:hAnsiTheme="majorBidi" w:cstheme="majorBidi"/>
          <w:b/>
          <w:bCs/>
          <w:sz w:val="20"/>
          <w:szCs w:val="20"/>
          <w:rtl/>
        </w:rPr>
      </w:pPr>
      <w:r w:rsidRPr="00274274">
        <w:rPr>
          <w:rFonts w:asciiTheme="majorBidi" w:hAnsiTheme="majorBidi" w:cstheme="majorBidi"/>
          <w:b/>
          <w:bCs/>
          <w:sz w:val="20"/>
          <w:szCs w:val="20"/>
          <w:rtl/>
        </w:rPr>
        <w:t>واختلاط المصالح بالمفاسد تكلم عنه غير واحد, وقد نص العز بن عبد السلام على أن المصالح الخالصة عزيزة الوجود, إلا أن الإمام الشاطبي تناول الموضوع بتدقيق مقاصدي مهم, وهو أن الشارع حين يأمر بمصلحة وفيها قدر من المفسدة, لا يقصد ذلك القدر من المفسدة, وحين ينهى عن مفسدة وفيها نوع من المصلحة, فإنه لا يقصد بالنهي تلك المصلحة.</w:t>
      </w:r>
    </w:p>
    <w:p w:rsidR="00274274" w:rsidRPr="00274274" w:rsidRDefault="00274274" w:rsidP="00274274">
      <w:pPr>
        <w:pStyle w:val="NormalWeb"/>
        <w:tabs>
          <w:tab w:val="left" w:pos="1646"/>
        </w:tabs>
        <w:bidi/>
        <w:spacing w:after="120"/>
        <w:jc w:val="lowKashida"/>
        <w:rPr>
          <w:rFonts w:asciiTheme="majorBidi" w:hAnsiTheme="majorBidi" w:cstheme="majorBidi"/>
          <w:b/>
          <w:bCs/>
          <w:sz w:val="20"/>
          <w:szCs w:val="20"/>
        </w:rPr>
      </w:pPr>
      <w:r w:rsidRPr="00274274">
        <w:rPr>
          <w:rFonts w:asciiTheme="majorBidi" w:hAnsiTheme="majorBidi" w:cstheme="majorBidi"/>
          <w:b/>
          <w:bCs/>
          <w:sz w:val="20"/>
          <w:szCs w:val="20"/>
          <w:rtl/>
        </w:rPr>
        <w:t>فالمصلحة إذا كانت هي الغالبة عند مناظرتها مع المفسدة في حكم الاعتياد, فهي المقصودة شرعًا, ولتحصيلها وقع الطلب على العباد, فإن تبعها مفسدة أو مشقة فليست بمقصودة في شرعية ذلك الفعل, أو في طلبه, وكذلك المفسدة إذا كانت هي الغالبة بالنظر إلى المصلحة في حكم الاعتياد، فرفعها هو المقصود شرعًا, ولأجله وقع النهي, فإن تتبعها مصلحة أو لذة، فليست هي المقصودة بالنهي عن ذلك الفعل.</w:t>
      </w:r>
    </w:p>
    <w:p w:rsidR="00274274" w:rsidRPr="00274274" w:rsidRDefault="00274274" w:rsidP="00274274">
      <w:pPr>
        <w:pStyle w:val="NormalWeb"/>
        <w:bidi/>
        <w:spacing w:after="120"/>
        <w:jc w:val="lowKashida"/>
        <w:rPr>
          <w:rFonts w:asciiTheme="majorBidi" w:hAnsiTheme="majorBidi" w:cstheme="majorBidi"/>
          <w:b/>
          <w:bCs/>
          <w:sz w:val="20"/>
          <w:szCs w:val="20"/>
          <w:rtl/>
        </w:rPr>
      </w:pPr>
      <w:r w:rsidRPr="00274274">
        <w:rPr>
          <w:rFonts w:asciiTheme="majorBidi" w:hAnsiTheme="majorBidi" w:cstheme="majorBidi"/>
          <w:b/>
          <w:bCs/>
          <w:sz w:val="20"/>
          <w:szCs w:val="20"/>
          <w:rtl/>
        </w:rPr>
        <w:t>ولما كانت المصالح والمفاسد في واقع الحياة على هذا القدر الكثيف من التشابك والاختلاط والتعارض؛ كان لا بد من التشريع، وكان لا بد من أن يذعن الناس لهذا التشريع، ويدخلوا تحت سلطانه، وهذه هي أم المصالح، وبها تضمن جميع المصالح، وهو ما يتمثل في الشريعة.</w:t>
      </w:r>
    </w:p>
    <w:p w:rsidR="00274274" w:rsidRPr="00274274" w:rsidRDefault="00274274" w:rsidP="00274274">
      <w:pPr>
        <w:pStyle w:val="NormalWeb"/>
        <w:bidi/>
        <w:spacing w:after="120"/>
        <w:jc w:val="lowKashida"/>
        <w:rPr>
          <w:rFonts w:asciiTheme="majorBidi" w:hAnsiTheme="majorBidi" w:cstheme="majorBidi"/>
          <w:b/>
          <w:bCs/>
          <w:sz w:val="20"/>
          <w:szCs w:val="20"/>
        </w:rPr>
      </w:pPr>
      <w:r w:rsidRPr="00274274">
        <w:rPr>
          <w:rFonts w:asciiTheme="majorBidi" w:hAnsiTheme="majorBidi" w:cstheme="majorBidi"/>
          <w:b/>
          <w:bCs/>
          <w:sz w:val="20"/>
          <w:szCs w:val="20"/>
          <w:rtl/>
        </w:rPr>
        <w:t>وقد أجمع العلماء على اختلاف تخصصاتهم ومذاهبهم وعصورهم، على كون الشريعة قد تدبرت حفظ الضروريات، والحاجيات، والتحسينات، وأن أمهات المصالح المحفوظة أو المطلوب حفظها هي: الدين، والنفس، والعقل، والنسل، والمال، وأن كل ما يتضمن حفظ هذه الأصول الخمسة فهو المصلحة، وكل ما يفوت هذه الأصول فهو المفسدة، ودفعها مصلحة.</w:t>
      </w:r>
    </w:p>
    <w:p w:rsidR="00274274" w:rsidRPr="00274274" w:rsidRDefault="00274274" w:rsidP="00274274">
      <w:pPr>
        <w:pStyle w:val="NormalWeb"/>
        <w:bidi/>
        <w:jc w:val="lowKashida"/>
        <w:rPr>
          <w:rFonts w:asciiTheme="majorBidi" w:hAnsiTheme="majorBidi" w:cstheme="majorBidi"/>
          <w:b/>
          <w:bCs/>
          <w:color w:val="000080"/>
          <w:sz w:val="20"/>
          <w:szCs w:val="20"/>
        </w:rPr>
      </w:pPr>
      <w:r w:rsidRPr="00274274">
        <w:rPr>
          <w:rFonts w:asciiTheme="majorBidi" w:hAnsiTheme="majorBidi" w:cstheme="majorBidi"/>
          <w:b/>
          <w:bCs/>
          <w:color w:val="000080"/>
          <w:sz w:val="20"/>
          <w:szCs w:val="20"/>
          <w:rtl/>
        </w:rPr>
        <w:t>تحديد مفهوم المصلحة:</w:t>
      </w:r>
    </w:p>
    <w:p w:rsidR="00274274" w:rsidRPr="00274274" w:rsidRDefault="00274274" w:rsidP="00274274">
      <w:pPr>
        <w:pStyle w:val="NormalWeb"/>
        <w:bidi/>
        <w:spacing w:after="120"/>
        <w:jc w:val="lowKashida"/>
        <w:rPr>
          <w:rFonts w:asciiTheme="majorBidi" w:hAnsiTheme="majorBidi" w:cstheme="majorBidi"/>
          <w:b/>
          <w:bCs/>
          <w:color w:val="000000"/>
          <w:sz w:val="20"/>
          <w:szCs w:val="20"/>
        </w:rPr>
      </w:pPr>
      <w:r w:rsidRPr="00274274">
        <w:rPr>
          <w:rFonts w:asciiTheme="majorBidi" w:hAnsiTheme="majorBidi" w:cstheme="majorBidi"/>
          <w:b/>
          <w:bCs/>
          <w:sz w:val="20"/>
          <w:szCs w:val="20"/>
          <w:rtl/>
        </w:rPr>
        <w:t xml:space="preserve">يرى الإمام الغزالي، أن المصلحة في الأصل عبارة عن جلب منفعة، أو دفع مضرة. ثم يبين مقصوده من المصلحة بقوله: </w:t>
      </w:r>
      <w:r w:rsidRPr="00274274">
        <w:rPr>
          <w:rFonts w:asciiTheme="majorBidi" w:hAnsiTheme="majorBidi" w:cstheme="majorBidi"/>
          <w:b/>
          <w:bCs/>
          <w:color w:val="000000"/>
          <w:sz w:val="20"/>
          <w:szCs w:val="20"/>
          <w:rtl/>
        </w:rPr>
        <w:t>"</w:t>
      </w:r>
      <w:r w:rsidRPr="00274274">
        <w:rPr>
          <w:rFonts w:asciiTheme="majorBidi" w:hAnsiTheme="majorBidi" w:cstheme="majorBidi"/>
          <w:b/>
          <w:bCs/>
          <w:sz w:val="20"/>
          <w:szCs w:val="20"/>
          <w:rtl/>
        </w:rPr>
        <w:t>ولسنا نعني بها ذلك، إن جلب المنفعة، ودفع المضرة مقاصد الخلق، وصلاح الخلق في تحصيل مقاصدهم، ولكننا نعني بالمصلحة المحافظة على مقصود الشرع، ومقصود الشرع من الخلق خمسة أمور، وهو أن يحفظ عليهم دينهم، ونفسهم، وعقلهم، ونسلهم، ومالهم، فكل ما يتضمن هذه الأصول؛ فهو مصلحة، وكل ما يفوت هذه الأصول؛ فهو مفسدة، ودفعه مصلحة</w:t>
      </w:r>
      <w:r w:rsidRPr="00274274">
        <w:rPr>
          <w:rFonts w:asciiTheme="majorBidi" w:hAnsiTheme="majorBidi" w:cstheme="majorBidi"/>
          <w:b/>
          <w:bCs/>
          <w:color w:val="000000"/>
          <w:sz w:val="20"/>
          <w:szCs w:val="20"/>
          <w:rtl/>
        </w:rPr>
        <w:t>"</w:t>
      </w:r>
      <w:r w:rsidRPr="00274274">
        <w:rPr>
          <w:rFonts w:asciiTheme="majorBidi" w:hAnsiTheme="majorBidi" w:cstheme="majorBidi"/>
          <w:b/>
          <w:bCs/>
          <w:sz w:val="20"/>
          <w:szCs w:val="20"/>
          <w:rtl/>
        </w:rPr>
        <w:t>.</w:t>
      </w:r>
    </w:p>
    <w:p w:rsidR="00274274" w:rsidRPr="00274274" w:rsidRDefault="00274274" w:rsidP="00274274">
      <w:pPr>
        <w:pStyle w:val="NormalWeb"/>
        <w:bidi/>
        <w:spacing w:after="120"/>
        <w:jc w:val="lowKashida"/>
        <w:rPr>
          <w:rFonts w:asciiTheme="majorBidi" w:hAnsiTheme="majorBidi" w:cstheme="majorBidi"/>
          <w:b/>
          <w:bCs/>
          <w:sz w:val="20"/>
          <w:szCs w:val="20"/>
        </w:rPr>
      </w:pPr>
      <w:r w:rsidRPr="00274274">
        <w:rPr>
          <w:rFonts w:asciiTheme="majorBidi" w:hAnsiTheme="majorBidi" w:cstheme="majorBidi"/>
          <w:b/>
          <w:bCs/>
          <w:sz w:val="20"/>
          <w:szCs w:val="20"/>
          <w:rtl/>
        </w:rPr>
        <w:lastRenderedPageBreak/>
        <w:t>فالغزالي -رحمه الله- يرى أن المصلحة في الأصل ترجع إلى ما يحقق قصد المكلف، ولكنه يعني بالمصلحة: ما يرجع إلى تحقيق قصد الشارع من الخلق، الذي يتضمن حفظ المقاصد الخمسة.</w:t>
      </w:r>
    </w:p>
    <w:p w:rsidR="00274274" w:rsidRPr="00274274" w:rsidRDefault="00274274" w:rsidP="00274274">
      <w:pPr>
        <w:pStyle w:val="NormalWeb"/>
        <w:bidi/>
        <w:spacing w:after="120"/>
        <w:jc w:val="lowKashida"/>
        <w:rPr>
          <w:rFonts w:asciiTheme="majorBidi" w:hAnsiTheme="majorBidi" w:cstheme="majorBidi"/>
          <w:b/>
          <w:bCs/>
          <w:sz w:val="20"/>
          <w:szCs w:val="20"/>
          <w:rtl/>
        </w:rPr>
      </w:pPr>
      <w:r w:rsidRPr="00274274">
        <w:rPr>
          <w:rFonts w:asciiTheme="majorBidi" w:hAnsiTheme="majorBidi" w:cstheme="majorBidi"/>
          <w:b/>
          <w:bCs/>
          <w:sz w:val="20"/>
          <w:szCs w:val="20"/>
          <w:rtl/>
        </w:rPr>
        <w:t xml:space="preserve">وعرف العز بن عبد السلام المصلحة بقوله: </w:t>
      </w:r>
      <w:r w:rsidRPr="00274274">
        <w:rPr>
          <w:rFonts w:asciiTheme="majorBidi" w:hAnsiTheme="majorBidi" w:cstheme="majorBidi"/>
          <w:b/>
          <w:bCs/>
          <w:color w:val="000000"/>
          <w:sz w:val="20"/>
          <w:szCs w:val="20"/>
          <w:rtl/>
        </w:rPr>
        <w:t>"</w:t>
      </w:r>
      <w:r w:rsidRPr="00274274">
        <w:rPr>
          <w:rFonts w:asciiTheme="majorBidi" w:hAnsiTheme="majorBidi" w:cstheme="majorBidi"/>
          <w:b/>
          <w:bCs/>
          <w:sz w:val="20"/>
          <w:szCs w:val="20"/>
          <w:rtl/>
        </w:rPr>
        <w:t>المصالح أربعة أنواع: اللذات، وأسبابها، والأفراح، وأسبابها، والمفاسد أربعة أنواع: الآلام، وأسبابها.</w:t>
      </w:r>
    </w:p>
    <w:p w:rsidR="00274274" w:rsidRPr="00274274" w:rsidRDefault="00274274" w:rsidP="00274274">
      <w:pPr>
        <w:pStyle w:val="NormalWeb"/>
        <w:bidi/>
        <w:spacing w:after="120"/>
        <w:jc w:val="lowKashida"/>
        <w:rPr>
          <w:rFonts w:asciiTheme="majorBidi" w:hAnsiTheme="majorBidi" w:cstheme="majorBidi"/>
          <w:b/>
          <w:bCs/>
          <w:sz w:val="20"/>
          <w:szCs w:val="20"/>
          <w:rtl/>
        </w:rPr>
      </w:pPr>
      <w:r w:rsidRPr="00274274">
        <w:rPr>
          <w:rFonts w:asciiTheme="majorBidi" w:hAnsiTheme="majorBidi" w:cstheme="majorBidi"/>
          <w:b/>
          <w:bCs/>
          <w:color w:val="000080"/>
          <w:sz w:val="20"/>
          <w:szCs w:val="20"/>
          <w:rtl/>
        </w:rPr>
        <w:t>والمصالح ضربان: أحدهما:</w:t>
      </w:r>
      <w:r w:rsidRPr="00274274">
        <w:rPr>
          <w:rFonts w:asciiTheme="majorBidi" w:hAnsiTheme="majorBidi" w:cstheme="majorBidi"/>
          <w:b/>
          <w:bCs/>
          <w:sz w:val="20"/>
          <w:szCs w:val="20"/>
          <w:rtl/>
        </w:rPr>
        <w:t xml:space="preserve"> حقيقي، وهو: الأفراح، واللذات، والثاني: مجازي، وهو أسبابها، وربما كانت أسباب المصالح مفاسدَ؛ فيؤمر بها أو تباح، لا لكونها مفاسدَ، بل لكونها مؤدية إلى المصالح، وذلك كقطع الأيدي المتآكلة حفظًا على الأرواح، وكالمخاطرة بالأرواح في الجهاد؛ فإنها ليست مطلوبة لكونها مفاسد، بل للمصلحة المقصودة من شرعها؛ كالقطع، والقتل، والرجم، فأوجبه الشارع لتحصيل ما يترتب عليها من المصالح الحقيقية.</w:t>
      </w:r>
    </w:p>
    <w:p w:rsidR="00274274" w:rsidRPr="00274274" w:rsidRDefault="00274274" w:rsidP="00274274">
      <w:pPr>
        <w:pStyle w:val="NormalWeb"/>
        <w:bidi/>
        <w:spacing w:after="120"/>
        <w:jc w:val="lowKashida"/>
        <w:rPr>
          <w:rFonts w:asciiTheme="majorBidi" w:hAnsiTheme="majorBidi" w:cstheme="majorBidi"/>
          <w:b/>
          <w:bCs/>
          <w:sz w:val="20"/>
          <w:szCs w:val="20"/>
        </w:rPr>
      </w:pPr>
      <w:r w:rsidRPr="00274274">
        <w:rPr>
          <w:rFonts w:asciiTheme="majorBidi" w:hAnsiTheme="majorBidi" w:cstheme="majorBidi"/>
          <w:b/>
          <w:bCs/>
          <w:sz w:val="20"/>
          <w:szCs w:val="20"/>
          <w:rtl/>
        </w:rPr>
        <w:t>وتسميتها بالمصالح من باب مجاز تسمية السبب باسم المسبب، وكذلك المفاسد ضربان: أحدهما: حقيقي، وهو الغموم والآلام، والثاني: مجازي، وهو أسبابها، وربما كانت أسباب المفاسد مصالح فينهى الشرع عنها، لا لكونها مصالح، بل لأدائها إلى المفاسد.</w:t>
      </w:r>
    </w:p>
    <w:p w:rsidR="00274274" w:rsidRPr="00274274" w:rsidRDefault="00274274" w:rsidP="00274274">
      <w:pPr>
        <w:pStyle w:val="NormalWeb"/>
        <w:bidi/>
        <w:spacing w:after="120"/>
        <w:jc w:val="lowKashida"/>
        <w:rPr>
          <w:rFonts w:asciiTheme="majorBidi" w:hAnsiTheme="majorBidi" w:cstheme="majorBidi"/>
          <w:b/>
          <w:bCs/>
          <w:sz w:val="20"/>
          <w:szCs w:val="20"/>
        </w:rPr>
      </w:pPr>
      <w:r w:rsidRPr="00274274">
        <w:rPr>
          <w:rFonts w:asciiTheme="majorBidi" w:hAnsiTheme="majorBidi" w:cstheme="majorBidi"/>
          <w:b/>
          <w:bCs/>
          <w:sz w:val="20"/>
          <w:szCs w:val="20"/>
          <w:rtl/>
        </w:rPr>
        <w:t>ويعبر عن المصالح والمفاسد بالخير والشر، والنفع والضر، والحسنات والسيئات؛ لأن المصالح كلها خيور نافعات حسنات، والمفاسد بأسرها شرور مضرات سيئات، وقد غلب في القرآن الكريم استعمال الحسنات في المصالح، واستعمال السيئات في المفاسد</w:t>
      </w:r>
      <w:r w:rsidRPr="00274274">
        <w:rPr>
          <w:rFonts w:asciiTheme="majorBidi" w:hAnsiTheme="majorBidi" w:cstheme="majorBidi"/>
          <w:b/>
          <w:bCs/>
          <w:color w:val="000000"/>
          <w:sz w:val="20"/>
          <w:szCs w:val="20"/>
          <w:rtl/>
        </w:rPr>
        <w:t>"</w:t>
      </w:r>
      <w:r w:rsidRPr="00274274">
        <w:rPr>
          <w:rFonts w:asciiTheme="majorBidi" w:hAnsiTheme="majorBidi" w:cstheme="majorBidi"/>
          <w:b/>
          <w:bCs/>
          <w:sz w:val="20"/>
          <w:szCs w:val="20"/>
          <w:rtl/>
        </w:rPr>
        <w:t>.</w:t>
      </w:r>
    </w:p>
    <w:p w:rsidR="00274274" w:rsidRPr="00274274" w:rsidRDefault="00274274" w:rsidP="00274274">
      <w:pPr>
        <w:pStyle w:val="NormalWeb"/>
        <w:bidi/>
        <w:spacing w:after="120"/>
        <w:jc w:val="lowKashida"/>
        <w:rPr>
          <w:rFonts w:asciiTheme="majorBidi" w:hAnsiTheme="majorBidi" w:cstheme="majorBidi"/>
          <w:b/>
          <w:bCs/>
          <w:sz w:val="20"/>
          <w:szCs w:val="20"/>
          <w:rtl/>
          <w:lang w:bidi="ar-EG"/>
        </w:rPr>
      </w:pPr>
      <w:r w:rsidRPr="00274274">
        <w:rPr>
          <w:rFonts w:asciiTheme="majorBidi" w:hAnsiTheme="majorBidi" w:cstheme="majorBidi"/>
          <w:b/>
          <w:bCs/>
          <w:sz w:val="20"/>
          <w:szCs w:val="20"/>
          <w:rtl/>
        </w:rPr>
        <w:t xml:space="preserve">وقد وضع العز ضابطًا لمعرفة المصالح والمفاسد فقال: </w:t>
      </w:r>
      <w:r w:rsidRPr="00274274">
        <w:rPr>
          <w:rFonts w:asciiTheme="majorBidi" w:hAnsiTheme="majorBidi" w:cstheme="majorBidi"/>
          <w:b/>
          <w:bCs/>
          <w:color w:val="000000"/>
          <w:sz w:val="20"/>
          <w:szCs w:val="20"/>
          <w:rtl/>
        </w:rPr>
        <w:t>"</w:t>
      </w:r>
      <w:r w:rsidRPr="00274274">
        <w:rPr>
          <w:rFonts w:asciiTheme="majorBidi" w:hAnsiTheme="majorBidi" w:cstheme="majorBidi"/>
          <w:b/>
          <w:bCs/>
          <w:sz w:val="20"/>
          <w:szCs w:val="20"/>
          <w:rtl/>
        </w:rPr>
        <w:t>ومن أراد أن يعرف المناسبات، والمصالح، والمفاسد راجحها من مرجوحها؛ فليعرض ذلك على عقله بتقدير أن الشرع لم يرد به، ثم يبني عليه الأحكام، فلا يكاد حكم منها يخرج عن ذلك، إلا ما تعبد الله به عباده، ولم يوقفهم على مصلحته، أو على مفسدته، ويقصد هنا للأحكام التعبدية، وليست الأحكام المعللة</w:t>
      </w:r>
      <w:r w:rsidRPr="00274274">
        <w:rPr>
          <w:rFonts w:asciiTheme="majorBidi" w:hAnsiTheme="majorBidi" w:cstheme="majorBidi"/>
          <w:b/>
          <w:bCs/>
          <w:color w:val="000000"/>
          <w:sz w:val="20"/>
          <w:szCs w:val="20"/>
          <w:rtl/>
        </w:rPr>
        <w:t>"</w:t>
      </w:r>
      <w:r w:rsidRPr="00274274">
        <w:rPr>
          <w:rFonts w:asciiTheme="majorBidi" w:hAnsiTheme="majorBidi" w:cstheme="majorBidi"/>
          <w:b/>
          <w:bCs/>
          <w:sz w:val="20"/>
          <w:szCs w:val="20"/>
          <w:rtl/>
        </w:rPr>
        <w:t>.</w:t>
      </w:r>
    </w:p>
    <w:p w:rsidR="00274274" w:rsidRPr="00274274" w:rsidRDefault="00274274" w:rsidP="00274274">
      <w:pPr>
        <w:pStyle w:val="NormalWeb"/>
        <w:bidi/>
        <w:spacing w:after="120"/>
        <w:jc w:val="lowKashida"/>
        <w:rPr>
          <w:rFonts w:asciiTheme="majorBidi" w:hAnsiTheme="majorBidi" w:cstheme="majorBidi"/>
          <w:b/>
          <w:bCs/>
          <w:sz w:val="20"/>
          <w:szCs w:val="20"/>
          <w:rtl/>
        </w:rPr>
      </w:pPr>
      <w:r w:rsidRPr="00274274">
        <w:rPr>
          <w:rFonts w:asciiTheme="majorBidi" w:hAnsiTheme="majorBidi" w:cstheme="majorBidi"/>
          <w:b/>
          <w:bCs/>
          <w:sz w:val="20"/>
          <w:szCs w:val="20"/>
          <w:rtl/>
        </w:rPr>
        <w:t>ونستطيع القول بأن المصلحة الشرعية، هي الأثر المترتب على الفعل بمقتضى الضوابط الشرعية، التي ترمي إلى تحقيق مقصود الشارع من التشريع جلبًا لسعادة الدارين.</w:t>
      </w:r>
    </w:p>
    <w:p w:rsidR="00274274" w:rsidRPr="00274274" w:rsidRDefault="00274274" w:rsidP="00274274">
      <w:pPr>
        <w:pStyle w:val="NormalWeb"/>
        <w:bidi/>
        <w:jc w:val="lowKashida"/>
        <w:rPr>
          <w:rFonts w:asciiTheme="majorBidi" w:hAnsiTheme="majorBidi" w:cstheme="majorBidi"/>
          <w:b/>
          <w:bCs/>
          <w:color w:val="000080"/>
          <w:sz w:val="20"/>
          <w:szCs w:val="20"/>
        </w:rPr>
      </w:pPr>
      <w:r w:rsidRPr="00274274">
        <w:rPr>
          <w:rFonts w:asciiTheme="majorBidi" w:hAnsiTheme="majorBidi" w:cstheme="majorBidi"/>
          <w:b/>
          <w:bCs/>
          <w:color w:val="000080"/>
          <w:sz w:val="20"/>
          <w:szCs w:val="20"/>
          <w:rtl/>
        </w:rPr>
        <w:t>تعريف المصلحة بين العموم والخصوص:</w:t>
      </w:r>
    </w:p>
    <w:p w:rsidR="00274274" w:rsidRPr="00274274" w:rsidRDefault="00274274" w:rsidP="00274274">
      <w:pPr>
        <w:pStyle w:val="NormalWeb"/>
        <w:bidi/>
        <w:spacing w:after="120"/>
        <w:jc w:val="lowKashida"/>
        <w:rPr>
          <w:rFonts w:asciiTheme="majorBidi" w:hAnsiTheme="majorBidi" w:cstheme="majorBidi"/>
          <w:b/>
          <w:bCs/>
          <w:sz w:val="20"/>
          <w:szCs w:val="20"/>
        </w:rPr>
      </w:pPr>
      <w:r w:rsidRPr="00274274">
        <w:rPr>
          <w:rFonts w:asciiTheme="majorBidi" w:hAnsiTheme="majorBidi" w:cstheme="majorBidi"/>
          <w:b/>
          <w:bCs/>
          <w:sz w:val="20"/>
          <w:szCs w:val="20"/>
          <w:rtl/>
        </w:rPr>
        <w:t xml:space="preserve">يقول إسماعيل الحسني: </w:t>
      </w:r>
      <w:r w:rsidRPr="00274274">
        <w:rPr>
          <w:rFonts w:asciiTheme="majorBidi" w:hAnsiTheme="majorBidi" w:cstheme="majorBidi"/>
          <w:b/>
          <w:bCs/>
          <w:color w:val="000000"/>
          <w:sz w:val="20"/>
          <w:szCs w:val="20"/>
          <w:rtl/>
        </w:rPr>
        <w:t>"</w:t>
      </w:r>
      <w:r w:rsidRPr="00274274">
        <w:rPr>
          <w:rFonts w:asciiTheme="majorBidi" w:hAnsiTheme="majorBidi" w:cstheme="majorBidi"/>
          <w:b/>
          <w:bCs/>
          <w:sz w:val="20"/>
          <w:szCs w:val="20"/>
          <w:rtl/>
        </w:rPr>
        <w:t>تطلق المصلحة بإطلاقين:</w:t>
      </w:r>
    </w:p>
    <w:p w:rsidR="00274274" w:rsidRPr="00274274" w:rsidRDefault="00274274" w:rsidP="00274274">
      <w:pPr>
        <w:pStyle w:val="NormalWeb"/>
        <w:bidi/>
        <w:spacing w:after="120"/>
        <w:jc w:val="lowKashida"/>
        <w:rPr>
          <w:rFonts w:asciiTheme="majorBidi" w:hAnsiTheme="majorBidi" w:cstheme="majorBidi"/>
          <w:b/>
          <w:bCs/>
          <w:spacing w:val="-4"/>
          <w:sz w:val="20"/>
          <w:szCs w:val="20"/>
        </w:rPr>
      </w:pPr>
      <w:r w:rsidRPr="00274274">
        <w:rPr>
          <w:rFonts w:asciiTheme="majorBidi" w:hAnsiTheme="majorBidi" w:cstheme="majorBidi"/>
          <w:b/>
          <w:bCs/>
          <w:color w:val="000080"/>
          <w:spacing w:val="-4"/>
          <w:sz w:val="20"/>
          <w:szCs w:val="20"/>
          <w:rtl/>
        </w:rPr>
        <w:t>الأول:</w:t>
      </w:r>
      <w:r w:rsidRPr="00274274">
        <w:rPr>
          <w:rFonts w:asciiTheme="majorBidi" w:hAnsiTheme="majorBidi" w:cstheme="majorBidi"/>
          <w:b/>
          <w:bCs/>
          <w:spacing w:val="-4"/>
          <w:sz w:val="20"/>
          <w:szCs w:val="20"/>
          <w:rtl/>
        </w:rPr>
        <w:t xml:space="preserve"> أن المصلحة كالمنفعة لفظًا ومعنى، فعلى هذا إما مصدر بمعنى الصلاح كالمنفعة بمعنى النفع، وإما اسم للواحدة من المصالح كالمنفعة اسم للواحدة من المنافع.</w:t>
      </w:r>
    </w:p>
    <w:p w:rsidR="00274274" w:rsidRPr="00274274" w:rsidRDefault="00274274" w:rsidP="00274274">
      <w:pPr>
        <w:pStyle w:val="NormalWeb"/>
        <w:bidi/>
        <w:spacing w:after="120"/>
        <w:jc w:val="lowKashida"/>
        <w:rPr>
          <w:rFonts w:asciiTheme="majorBidi" w:hAnsiTheme="majorBidi" w:cstheme="majorBidi"/>
          <w:b/>
          <w:bCs/>
          <w:spacing w:val="4"/>
          <w:sz w:val="20"/>
          <w:szCs w:val="20"/>
        </w:rPr>
      </w:pPr>
      <w:r w:rsidRPr="00274274">
        <w:rPr>
          <w:rFonts w:asciiTheme="majorBidi" w:hAnsiTheme="majorBidi" w:cstheme="majorBidi"/>
          <w:b/>
          <w:bCs/>
          <w:color w:val="000080"/>
          <w:spacing w:val="4"/>
          <w:sz w:val="20"/>
          <w:szCs w:val="20"/>
          <w:rtl/>
        </w:rPr>
        <w:t>والثاني:</w:t>
      </w:r>
      <w:r w:rsidRPr="00274274">
        <w:rPr>
          <w:rFonts w:asciiTheme="majorBidi" w:hAnsiTheme="majorBidi" w:cstheme="majorBidi"/>
          <w:b/>
          <w:bCs/>
          <w:spacing w:val="4"/>
          <w:sz w:val="20"/>
          <w:szCs w:val="20"/>
          <w:rtl/>
        </w:rPr>
        <w:t xml:space="preserve"> أنها تطلق على الفعل الذي فيه الصلاح بمعنى النفع مجازًا مرسلًا من باب إطلاق المسبب على السبب، فيقال: إن التجارة مصلحة، أما المنفعة، هي اللذة تحصيلًا أو إبقاء، والمراد بالتحصيل اللذة، والمراد بالإبقاء: المحافظة عليها.</w:t>
      </w:r>
    </w:p>
    <w:p w:rsidR="00274274" w:rsidRPr="00274274" w:rsidRDefault="00274274" w:rsidP="00274274">
      <w:pPr>
        <w:pStyle w:val="NormalWeb"/>
        <w:bidi/>
        <w:spacing w:after="120"/>
        <w:jc w:val="lowKashida"/>
        <w:rPr>
          <w:rFonts w:asciiTheme="majorBidi" w:hAnsiTheme="majorBidi" w:cstheme="majorBidi"/>
          <w:b/>
          <w:bCs/>
          <w:sz w:val="20"/>
          <w:szCs w:val="20"/>
        </w:rPr>
      </w:pPr>
      <w:r w:rsidRPr="00274274">
        <w:rPr>
          <w:rFonts w:asciiTheme="majorBidi" w:hAnsiTheme="majorBidi" w:cstheme="majorBidi"/>
          <w:b/>
          <w:bCs/>
          <w:sz w:val="20"/>
          <w:szCs w:val="20"/>
          <w:rtl/>
        </w:rPr>
        <w:t xml:space="preserve">يشير ابن عاشور إلى مفهوم المصلحة بكتابه (مقاصد الشريعة الإسلامية) قائلًا إن تحديد مفهوم كل من المصلحة والمفسدة، يتطلب </w:t>
      </w:r>
      <w:r w:rsidRPr="00274274">
        <w:rPr>
          <w:rFonts w:asciiTheme="majorBidi" w:hAnsiTheme="majorBidi" w:cstheme="majorBidi"/>
          <w:b/>
          <w:bCs/>
          <w:sz w:val="20"/>
          <w:szCs w:val="20"/>
          <w:rtl/>
        </w:rPr>
        <w:lastRenderedPageBreak/>
        <w:t>استحضار المقصود من الصلاح الذي جاءت شريعة الإسلام لتحقيقه، هل هو شامل للدنيا والآخرة، أم يقتصر على الدنيا</w:t>
      </w:r>
      <w:r w:rsidRPr="00274274">
        <w:rPr>
          <w:rFonts w:asciiTheme="majorBidi" w:hAnsiTheme="majorBidi" w:cstheme="majorBidi"/>
          <w:b/>
          <w:bCs/>
          <w:color w:val="000000"/>
          <w:sz w:val="20"/>
          <w:szCs w:val="20"/>
          <w:rtl/>
        </w:rPr>
        <w:t>"</w:t>
      </w:r>
      <w:r w:rsidRPr="00274274">
        <w:rPr>
          <w:rFonts w:asciiTheme="majorBidi" w:hAnsiTheme="majorBidi" w:cstheme="majorBidi"/>
          <w:b/>
          <w:bCs/>
          <w:sz w:val="20"/>
          <w:szCs w:val="20"/>
          <w:rtl/>
        </w:rPr>
        <w:t>.</w:t>
      </w:r>
    </w:p>
    <w:p w:rsidR="00274274" w:rsidRPr="00274274" w:rsidRDefault="00274274" w:rsidP="00274274">
      <w:pPr>
        <w:pStyle w:val="NormalWeb"/>
        <w:bidi/>
        <w:spacing w:after="120"/>
        <w:jc w:val="lowKashida"/>
        <w:rPr>
          <w:rFonts w:asciiTheme="majorBidi" w:hAnsiTheme="majorBidi" w:cstheme="majorBidi"/>
          <w:b/>
          <w:bCs/>
          <w:sz w:val="20"/>
          <w:szCs w:val="20"/>
        </w:rPr>
      </w:pPr>
      <w:r w:rsidRPr="00274274">
        <w:rPr>
          <w:rFonts w:asciiTheme="majorBidi" w:hAnsiTheme="majorBidi" w:cstheme="majorBidi"/>
          <w:b/>
          <w:bCs/>
          <w:sz w:val="20"/>
          <w:szCs w:val="20"/>
          <w:rtl/>
        </w:rPr>
        <w:t xml:space="preserve">ثم يقول: </w:t>
      </w:r>
      <w:r w:rsidRPr="00274274">
        <w:rPr>
          <w:rFonts w:asciiTheme="majorBidi" w:hAnsiTheme="majorBidi" w:cstheme="majorBidi"/>
          <w:b/>
          <w:bCs/>
          <w:color w:val="000000"/>
          <w:sz w:val="20"/>
          <w:szCs w:val="20"/>
          <w:rtl/>
        </w:rPr>
        <w:t>"</w:t>
      </w:r>
      <w:r w:rsidRPr="00274274">
        <w:rPr>
          <w:rFonts w:asciiTheme="majorBidi" w:hAnsiTheme="majorBidi" w:cstheme="majorBidi"/>
          <w:b/>
          <w:bCs/>
          <w:sz w:val="20"/>
          <w:szCs w:val="20"/>
          <w:rtl/>
        </w:rPr>
        <w:t>شريعة الإسلام جاءت لما فيه صلاح البشر في العاجل والآجل، أي: في حاضر الأمور وعواقبها، وليس المراد بالآجل أمور الآخرة؛ لأن الشرائع لا تحدد للناس سيرهم في الآخرة، ولكن الآخرة جعلها الله جزاء على الأحوال التي كانوا عليها في الدنيا</w:t>
      </w:r>
      <w:r w:rsidRPr="00274274">
        <w:rPr>
          <w:rFonts w:asciiTheme="majorBidi" w:hAnsiTheme="majorBidi" w:cstheme="majorBidi"/>
          <w:b/>
          <w:bCs/>
          <w:color w:val="000000"/>
          <w:sz w:val="20"/>
          <w:szCs w:val="20"/>
          <w:rtl/>
        </w:rPr>
        <w:t>"</w:t>
      </w:r>
      <w:r w:rsidRPr="00274274">
        <w:rPr>
          <w:rFonts w:asciiTheme="majorBidi" w:hAnsiTheme="majorBidi" w:cstheme="majorBidi"/>
          <w:b/>
          <w:bCs/>
          <w:sz w:val="20"/>
          <w:szCs w:val="20"/>
          <w:rtl/>
        </w:rPr>
        <w:t>.</w:t>
      </w:r>
    </w:p>
    <w:p w:rsidR="00274274" w:rsidRPr="00274274" w:rsidRDefault="00274274" w:rsidP="00274274">
      <w:pPr>
        <w:pStyle w:val="NormalWeb"/>
        <w:bidi/>
        <w:spacing w:after="120"/>
        <w:jc w:val="lowKashida"/>
        <w:rPr>
          <w:rFonts w:asciiTheme="majorBidi" w:hAnsiTheme="majorBidi" w:cstheme="majorBidi"/>
          <w:b/>
          <w:bCs/>
          <w:spacing w:val="-4"/>
          <w:sz w:val="20"/>
          <w:szCs w:val="20"/>
          <w:rtl/>
        </w:rPr>
      </w:pPr>
      <w:r w:rsidRPr="00274274">
        <w:rPr>
          <w:rFonts w:asciiTheme="majorBidi" w:hAnsiTheme="majorBidi" w:cstheme="majorBidi"/>
          <w:b/>
          <w:bCs/>
          <w:spacing w:val="-4"/>
          <w:sz w:val="20"/>
          <w:szCs w:val="20"/>
          <w:rtl/>
        </w:rPr>
        <w:t>ولما كانت شريعة الإسلام ضابطة للسلوك الدنيوي، فإن المصلحة التي جاءت لتحقيقها لا يمكن أن تكون إلا دنيوية، تهدف في المقام الأول إلى ضبط نظام العالم الدنيوي، فاتجهت الشريعة لتحقيق هذا المقصد العام في اتجاهين: اتجاه إصلاح الفرد اعتقادًا وتفكيرًا وعملًا، واتجاه إصلاح المجتمع من منفذين: منفذ ضبط تصرفات الناس في المعاملات، ومنفذ ضبط تصرفات أولياء الأمور مع مأموريهم</w:t>
      </w:r>
      <w:r w:rsidRPr="00274274">
        <w:rPr>
          <w:rFonts w:asciiTheme="majorBidi" w:hAnsiTheme="majorBidi" w:cstheme="majorBidi"/>
          <w:b/>
          <w:bCs/>
          <w:color w:val="000000"/>
          <w:spacing w:val="-4"/>
          <w:sz w:val="20"/>
          <w:szCs w:val="20"/>
          <w:rtl/>
        </w:rPr>
        <w:t>"</w:t>
      </w:r>
      <w:r w:rsidRPr="00274274">
        <w:rPr>
          <w:rFonts w:asciiTheme="majorBidi" w:hAnsiTheme="majorBidi" w:cstheme="majorBidi"/>
          <w:b/>
          <w:bCs/>
          <w:spacing w:val="-4"/>
          <w:sz w:val="20"/>
          <w:szCs w:val="20"/>
          <w:rtl/>
        </w:rPr>
        <w:t>.</w:t>
      </w:r>
    </w:p>
    <w:p w:rsidR="00274274" w:rsidRPr="00274274" w:rsidRDefault="00274274" w:rsidP="00274274">
      <w:pPr>
        <w:spacing w:after="120" w:line="240" w:lineRule="auto"/>
        <w:jc w:val="center"/>
        <w:rPr>
          <w:rFonts w:asciiTheme="majorBidi" w:hAnsiTheme="majorBidi" w:cstheme="majorBidi"/>
          <w:b/>
          <w:bCs/>
          <w:sz w:val="20"/>
          <w:szCs w:val="20"/>
          <w:rtl/>
          <w:lang w:bidi="ar-EG"/>
        </w:rPr>
      </w:pPr>
      <w:r w:rsidRPr="00274274">
        <w:rPr>
          <w:rFonts w:asciiTheme="majorBidi" w:hAnsiTheme="majorBidi" w:cstheme="majorBidi"/>
          <w:b/>
          <w:bCs/>
          <w:sz w:val="20"/>
          <w:szCs w:val="20"/>
          <w:rtl/>
          <w:lang w:bidi="ar-EG"/>
        </w:rPr>
        <w:t>المراجع والمصادر</w:t>
      </w:r>
    </w:p>
    <w:p w:rsidR="00274274" w:rsidRPr="00274274" w:rsidRDefault="00274274" w:rsidP="00274274">
      <w:pPr>
        <w:numPr>
          <w:ilvl w:val="0"/>
          <w:numId w:val="2"/>
        </w:numPr>
        <w:spacing w:after="120" w:line="240" w:lineRule="auto"/>
        <w:ind w:left="322" w:firstLine="0"/>
        <w:jc w:val="lowKashida"/>
        <w:rPr>
          <w:rFonts w:asciiTheme="majorBidi" w:hAnsiTheme="majorBidi" w:cstheme="majorBidi"/>
          <w:b/>
          <w:bCs/>
          <w:sz w:val="20"/>
          <w:szCs w:val="20"/>
          <w:rtl/>
        </w:rPr>
      </w:pPr>
      <w:r w:rsidRPr="00274274">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274274" w:rsidRPr="00274274" w:rsidRDefault="00274274" w:rsidP="00274274">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74274">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274274" w:rsidRPr="00274274" w:rsidRDefault="00274274" w:rsidP="00274274">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74274">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274274" w:rsidRPr="00274274" w:rsidRDefault="00274274" w:rsidP="00274274">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274274">
        <w:rPr>
          <w:rFonts w:asciiTheme="majorBidi" w:hAnsiTheme="majorBidi" w:cstheme="majorBidi"/>
          <w:b/>
          <w:bCs/>
          <w:sz w:val="20"/>
          <w:szCs w:val="20"/>
          <w:rtl/>
          <w:lang w:bidi="ar-EG"/>
        </w:rPr>
        <w:t xml:space="preserve">الجندي، سميح الجندي،    </w:t>
      </w:r>
      <w:r w:rsidRPr="00274274">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274274">
        <w:rPr>
          <w:rFonts w:asciiTheme="majorBidi" w:hAnsiTheme="majorBidi" w:cstheme="majorBidi"/>
          <w:b/>
          <w:bCs/>
          <w:sz w:val="20"/>
          <w:szCs w:val="20"/>
          <w:rtl/>
          <w:lang w:bidi="ar-EG"/>
        </w:rPr>
        <w:t>،  دار الإيمان للطبع والنشر والتوزيع، 2003م</w:t>
      </w:r>
    </w:p>
    <w:p w:rsidR="00274274" w:rsidRPr="00274274" w:rsidRDefault="00274274" w:rsidP="00274274">
      <w:pPr>
        <w:numPr>
          <w:ilvl w:val="0"/>
          <w:numId w:val="2"/>
        </w:numPr>
        <w:spacing w:after="120" w:line="240" w:lineRule="auto"/>
        <w:ind w:left="322" w:firstLine="0"/>
        <w:jc w:val="lowKashida"/>
        <w:rPr>
          <w:rFonts w:asciiTheme="majorBidi" w:hAnsiTheme="majorBidi" w:cstheme="majorBidi"/>
          <w:b/>
          <w:bCs/>
          <w:sz w:val="20"/>
          <w:szCs w:val="20"/>
          <w:lang w:bidi="ar-EG"/>
        </w:rPr>
      </w:pPr>
      <w:r w:rsidRPr="00274274">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274274" w:rsidRPr="00274274" w:rsidRDefault="00274274" w:rsidP="00274274">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74274">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274274" w:rsidRPr="00274274" w:rsidRDefault="00274274" w:rsidP="00274274">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74274">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274274" w:rsidRPr="00274274" w:rsidRDefault="00274274" w:rsidP="00274274">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74274">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274274" w:rsidRPr="00274274" w:rsidRDefault="00274274" w:rsidP="00274274">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74274">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274274" w:rsidRPr="00274274" w:rsidRDefault="00274274" w:rsidP="00274274">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74274">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274274" w:rsidRPr="00274274" w:rsidRDefault="00274274" w:rsidP="00274274">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74274">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274274" w:rsidRPr="00274274" w:rsidRDefault="00274274" w:rsidP="00274274">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74274">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274274" w:rsidRPr="00274274" w:rsidRDefault="00274274" w:rsidP="00274274">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274274">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274274" w:rsidRDefault="00274274" w:rsidP="00274274">
      <w:pPr>
        <w:rPr>
          <w:i/>
          <w:iCs/>
          <w:rtl/>
        </w:rPr>
        <w:sectPr w:rsidR="00274274" w:rsidSect="00274274">
          <w:type w:val="continuous"/>
          <w:pgSz w:w="11906" w:h="16838"/>
          <w:pgMar w:top="964" w:right="1021" w:bottom="964" w:left="1021" w:header="709" w:footer="709" w:gutter="0"/>
          <w:cols w:num="2" w:space="708"/>
          <w:bidi/>
          <w:rtlGutter/>
          <w:docGrid w:linePitch="360"/>
        </w:sectPr>
      </w:pPr>
    </w:p>
    <w:p w:rsidR="00274274" w:rsidRPr="00274274" w:rsidRDefault="00274274" w:rsidP="00274274">
      <w:pPr>
        <w:rPr>
          <w:i/>
          <w:iCs/>
        </w:rPr>
      </w:pPr>
    </w:p>
    <w:sectPr w:rsidR="00274274" w:rsidRPr="00274274" w:rsidSect="00274274">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34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6C2095D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274274"/>
    <w:rsid w:val="00274274"/>
    <w:rsid w:val="00514443"/>
    <w:rsid w:val="00913E81"/>
    <w:rsid w:val="009556CB"/>
    <w:rsid w:val="00B454CC"/>
    <w:rsid w:val="00BF7572"/>
    <w:rsid w:val="00E878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274274"/>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27427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427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1286</Words>
  <Characters>7331</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2013-06-17T03:02:00Z</dcterms:created>
  <dcterms:modified xsi:type="dcterms:W3CDTF">2013-07-03T20:47:00Z</dcterms:modified>
</cp:coreProperties>
</file>