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4B" w:rsidRDefault="00975E4B" w:rsidP="00802892">
      <w:pPr>
        <w:jc w:val="center"/>
        <w:rPr>
          <w:b/>
          <w:bCs/>
          <w:sz w:val="48"/>
          <w:szCs w:val="48"/>
          <w:rtl/>
        </w:rPr>
      </w:pPr>
      <w:r w:rsidRPr="00AF0EFD">
        <w:rPr>
          <w:b/>
          <w:bCs/>
          <w:sz w:val="48"/>
          <w:szCs w:val="48"/>
          <w:rtl/>
        </w:rPr>
        <w:t>تفسير الآيات من (74- 83)</w:t>
      </w:r>
      <w:r w:rsidR="00802892">
        <w:rPr>
          <w:rFonts w:hint="cs"/>
          <w:b/>
          <w:bCs/>
          <w:sz w:val="48"/>
          <w:szCs w:val="48"/>
          <w:rtl/>
        </w:rPr>
        <w:t xml:space="preserve">، </w:t>
      </w:r>
      <w:r w:rsidRPr="00AF0EFD">
        <w:rPr>
          <w:b/>
          <w:bCs/>
          <w:sz w:val="48"/>
          <w:szCs w:val="48"/>
          <w:rtl/>
        </w:rPr>
        <w:t>موقف المنافقين من رسول الله</w:t>
      </w:r>
    </w:p>
    <w:p w:rsidR="00975E4B" w:rsidRPr="00FD2E44" w:rsidRDefault="00975E4B" w:rsidP="00AF0EFD">
      <w:pPr>
        <w:jc w:val="center"/>
        <w:rPr>
          <w:color w:val="4F81BD"/>
          <w:sz w:val="22"/>
          <w:szCs w:val="22"/>
          <w:rtl/>
          <w:lang w:bidi="ar-EG"/>
        </w:rPr>
      </w:pPr>
      <w:r w:rsidRPr="00FD2E44">
        <w:rPr>
          <w:sz w:val="22"/>
          <w:szCs w:val="22"/>
          <w:rtl/>
        </w:rPr>
        <w:t xml:space="preserve">بحث فى علم </w:t>
      </w:r>
      <w:r w:rsidRPr="00FD2E44">
        <w:rPr>
          <w:sz w:val="22"/>
          <w:szCs w:val="22"/>
          <w:rtl/>
          <w:lang w:bidi="ar-EG"/>
        </w:rPr>
        <w:t>التفسير</w:t>
      </w:r>
    </w:p>
    <w:p w:rsidR="00975E4B" w:rsidRPr="00FD2E44" w:rsidRDefault="00975E4B" w:rsidP="00802892">
      <w:pPr>
        <w:jc w:val="center"/>
        <w:rPr>
          <w:sz w:val="22"/>
          <w:szCs w:val="22"/>
        </w:rPr>
      </w:pPr>
      <w:r w:rsidRPr="00FD2E44">
        <w:rPr>
          <w:sz w:val="22"/>
          <w:szCs w:val="22"/>
          <w:rtl/>
        </w:rPr>
        <w:t xml:space="preserve">إعداد / </w:t>
      </w:r>
      <w:r w:rsidR="00802892" w:rsidRPr="00802892">
        <w:rPr>
          <w:i/>
          <w:iCs/>
          <w:sz w:val="22"/>
          <w:szCs w:val="22"/>
          <w:rtl/>
        </w:rPr>
        <w:t>أيمن محمد أبو</w:t>
      </w:r>
      <w:r w:rsidR="00802892" w:rsidRPr="00802892">
        <w:rPr>
          <w:rFonts w:hint="cs"/>
          <w:i/>
          <w:iCs/>
          <w:sz w:val="22"/>
          <w:szCs w:val="22"/>
          <w:rtl/>
        </w:rPr>
        <w:t xml:space="preserve"> </w:t>
      </w:r>
      <w:r w:rsidR="00802892" w:rsidRPr="00802892">
        <w:rPr>
          <w:i/>
          <w:iCs/>
          <w:sz w:val="22"/>
          <w:szCs w:val="22"/>
          <w:rtl/>
        </w:rPr>
        <w:t>بكر</w:t>
      </w:r>
    </w:p>
    <w:p w:rsidR="00975E4B" w:rsidRPr="00FD2E44" w:rsidRDefault="00975E4B" w:rsidP="00AF0EFD">
      <w:pPr>
        <w:jc w:val="center"/>
        <w:rPr>
          <w:sz w:val="22"/>
          <w:szCs w:val="22"/>
        </w:rPr>
      </w:pPr>
      <w:r w:rsidRPr="00FD2E44">
        <w:rPr>
          <w:sz w:val="22"/>
          <w:szCs w:val="22"/>
          <w:rtl/>
        </w:rPr>
        <w:t>قسم الدعوة وأصول الدين</w:t>
      </w:r>
    </w:p>
    <w:p w:rsidR="00975E4B" w:rsidRPr="00FD2E44" w:rsidRDefault="00975E4B" w:rsidP="00AF0EFD">
      <w:pPr>
        <w:jc w:val="center"/>
        <w:rPr>
          <w:sz w:val="22"/>
          <w:szCs w:val="22"/>
        </w:rPr>
      </w:pPr>
      <w:r w:rsidRPr="00FD2E44">
        <w:rPr>
          <w:sz w:val="22"/>
          <w:szCs w:val="22"/>
          <w:rtl/>
        </w:rPr>
        <w:t>كلية العلوم الإسلامية – جامعة المدينة العالمية</w:t>
      </w:r>
    </w:p>
    <w:p w:rsidR="00975E4B" w:rsidRPr="00FD2E44" w:rsidRDefault="00975E4B" w:rsidP="00AF0EFD">
      <w:pPr>
        <w:jc w:val="center"/>
        <w:rPr>
          <w:sz w:val="22"/>
          <w:szCs w:val="22"/>
          <w:rtl/>
        </w:rPr>
      </w:pPr>
      <w:r w:rsidRPr="00FD2E44">
        <w:rPr>
          <w:sz w:val="22"/>
          <w:szCs w:val="22"/>
          <w:rtl/>
        </w:rPr>
        <w:t>شاه علم - ماليزيا</w:t>
      </w:r>
    </w:p>
    <w:p w:rsidR="00975E4B" w:rsidRDefault="00802892" w:rsidP="0080289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802892">
        <w:rPr>
          <w:b/>
          <w:bCs/>
          <w:i/>
          <w:iCs/>
          <w:sz w:val="18"/>
          <w:szCs w:val="18"/>
          <w:lang w:bidi="ar-EG"/>
        </w:rPr>
        <w:t>ayman.abobakr@mediu.ws</w:t>
      </w:r>
    </w:p>
    <w:p w:rsidR="00975E4B" w:rsidRPr="00426F7E" w:rsidRDefault="00975E4B" w:rsidP="00AF0EFD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75E4B" w:rsidRDefault="00975E4B" w:rsidP="00AF0EFD">
      <w:pPr>
        <w:rPr>
          <w:b/>
          <w:bCs/>
          <w:sz w:val="18"/>
          <w:szCs w:val="18"/>
          <w:rtl/>
        </w:rPr>
        <w:sectPr w:rsidR="00975E4B" w:rsidSect="00AF0EFD">
          <w:pgSz w:w="11906" w:h="16838" w:code="9"/>
          <w:pgMar w:top="709" w:right="424" w:bottom="993" w:left="567" w:header="709" w:footer="709" w:gutter="0"/>
          <w:cols w:space="708"/>
          <w:titlePg/>
          <w:bidi/>
          <w:rtlGutter/>
          <w:docGrid w:linePitch="360"/>
        </w:sectPr>
      </w:pPr>
    </w:p>
    <w:p w:rsidR="00975E4B" w:rsidRPr="00AF0EFD" w:rsidRDefault="00975E4B" w:rsidP="00AF0EFD">
      <w:pPr>
        <w:rPr>
          <w:b/>
          <w:bCs/>
          <w:sz w:val="18"/>
          <w:szCs w:val="18"/>
          <w:rtl/>
        </w:rPr>
      </w:pPr>
      <w:r w:rsidRPr="00AF0EFD">
        <w:rPr>
          <w:b/>
          <w:bCs/>
          <w:sz w:val="18"/>
          <w:szCs w:val="18"/>
          <w:rtl/>
        </w:rPr>
        <w:lastRenderedPageBreak/>
        <w:t>الخلاصة – هذا البحث يبحث فى موقف المنافقين من رسول الله</w:t>
      </w:r>
    </w:p>
    <w:p w:rsidR="00975E4B" w:rsidRPr="00AF0EFD" w:rsidRDefault="00975E4B" w:rsidP="00AF0EFD">
      <w:pPr>
        <w:rPr>
          <w:b/>
          <w:bCs/>
          <w:sz w:val="18"/>
          <w:szCs w:val="18"/>
          <w:rtl/>
        </w:rPr>
      </w:pPr>
    </w:p>
    <w:p w:rsidR="00975E4B" w:rsidRPr="00AF0EFD" w:rsidRDefault="00975E4B" w:rsidP="00AF0EFD">
      <w:pPr>
        <w:spacing w:before="60"/>
        <w:rPr>
          <w:b/>
          <w:bCs/>
          <w:sz w:val="18"/>
          <w:szCs w:val="18"/>
          <w:rtl/>
        </w:rPr>
      </w:pPr>
      <w:r w:rsidRPr="00AF0EFD">
        <w:rPr>
          <w:b/>
          <w:bCs/>
          <w:sz w:val="18"/>
          <w:szCs w:val="18"/>
          <w:rtl/>
        </w:rPr>
        <w:t>الكلمات المفتاحية – طاعه، المنافقين، اختلافا</w:t>
      </w:r>
    </w:p>
    <w:p w:rsidR="00975E4B" w:rsidRPr="00AF0EFD" w:rsidRDefault="00975E4B" w:rsidP="00AF0EFD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AF0EFD">
        <w:rPr>
          <w:b/>
          <w:bCs/>
          <w:sz w:val="18"/>
          <w:szCs w:val="18"/>
          <w:rtl/>
        </w:rPr>
        <w:t>.المقدمة</w:t>
      </w:r>
    </w:p>
    <w:p w:rsidR="00975E4B" w:rsidRPr="00AF0EFD" w:rsidRDefault="00975E4B" w:rsidP="00AF0EFD">
      <w:pPr>
        <w:jc w:val="center"/>
        <w:rPr>
          <w:b/>
          <w:bCs/>
          <w:sz w:val="18"/>
          <w:szCs w:val="18"/>
          <w:rtl/>
        </w:rPr>
      </w:pPr>
      <w:r w:rsidRPr="00AF0EFD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موقف المنافقين من رسول الله</w:t>
      </w:r>
    </w:p>
    <w:p w:rsidR="00975E4B" w:rsidRPr="00AF0EFD" w:rsidRDefault="00975E4B" w:rsidP="00AF0EFD">
      <w:pPr>
        <w:spacing w:before="60"/>
        <w:rPr>
          <w:b/>
          <w:bCs/>
          <w:sz w:val="18"/>
          <w:szCs w:val="18"/>
          <w:rtl/>
        </w:rPr>
      </w:pPr>
    </w:p>
    <w:p w:rsidR="00975E4B" w:rsidRPr="00AF0EFD" w:rsidRDefault="00975E4B" w:rsidP="00AF0EFD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AF0EFD">
        <w:rPr>
          <w:b/>
          <w:bCs/>
          <w:sz w:val="18"/>
          <w:szCs w:val="18"/>
          <w:rtl/>
        </w:rPr>
        <w:t>.عنوان المقال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المناسبة،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4"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pacing w:val="4"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pacing w:val="4"/>
          <w:sz w:val="18"/>
          <w:szCs w:val="18"/>
          <w:rtl/>
        </w:rPr>
        <w:t>ﭟ ﭠ ﭡ ﭢ ﭣ ﭤ ﭥ ﭦ ﭧ ﭨ ﭩ ﭪ ﭫ ﭬ ﭭ ﭮ ﭯ ﭰ ﭱ ﭲ ﭳ ﭴ ﭵ ﭶ ﭷ ﭸ ﭹ ﭺﭻ ﭼ ﭽ ﭾ ﭿ ﮀ ﮁ ﮂ ﮃ ﮄ ﮅ ﮆ ﮇ ﮈ ﮉﮊ ﮋ ﮌ ﮍ ﮎ ﮏ ﮐ ﮑ ﮒ ﮓ ﮔ ﮕ ﮖ ﮗ ﮘ ﮙ ﮚ ﮛ ﮜ ﮝ ﮞ ﮟ ﮠ ﮡ ﮢ ﮣ ﮤ ﮥ ﮦ ﮧ ﮨ ﮩ</w:t>
      </w:r>
      <w:r w:rsidRPr="00AF0EFD">
        <w:rPr>
          <w:rFonts w:ascii="Lotus Linotype" w:hAnsi="Lotus Linotype" w:cs="DecoType Thuluth"/>
          <w:b/>
          <w:bCs/>
          <w:spacing w:val="4"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النساء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>: 81</w:t>
      </w:r>
      <w:r w:rsidRPr="00AF0EFD">
        <w:rPr>
          <w:rFonts w:ascii="Lotus Linotype" w:hAnsi="Lotus Linotype" w:cs="Traditional Arabic"/>
          <w:b/>
          <w:bCs/>
          <w:spacing w:val="4"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>83].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ذكر،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ظهرت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المجتمع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المدني،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تلكم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وجدوا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يدعوهم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يصانعوه،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قلوبهم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والحقد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والحسد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4"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وهؤلاء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يمثلون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دورًا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عجيبًا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حين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يكونون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أهل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الإسلام،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وبين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يدي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فأراد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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يكشف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لرسول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وللمؤمنين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معه،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pacing w:val="4"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pacing w:val="4"/>
          <w:sz w:val="18"/>
          <w:szCs w:val="18"/>
          <w:rtl/>
        </w:rPr>
        <w:t>ﭟ ﭠ ﭡ ﭢ ﭣ ﭤ ﭥ ﭦ ﭧ ﭨ ﭩ ﭪ</w:t>
      </w:r>
      <w:r w:rsidRPr="00AF0EFD">
        <w:rPr>
          <w:rFonts w:ascii="Lotus Linotype" w:hAnsi="Lotus Linotype" w:cs="DecoType Thuluth"/>
          <w:b/>
          <w:bCs/>
          <w:spacing w:val="4"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الآيات</w:t>
      </w:r>
      <w:r w:rsidRPr="00FD2E44">
        <w:rPr>
          <w:rFonts w:ascii="Lotus Linotype" w:hAnsi="Lotus Linotype"/>
          <w:b/>
          <w:bCs/>
          <w:spacing w:val="4"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الطاعة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التامة،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اجتمع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يعادوا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سمعوه،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ليؤصل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قاعدة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مهمة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التعامل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القاعدة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تقوم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الحاكم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والمسئول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بالظواهر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يفتش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بواطن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وقلوبهم،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فأعرض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تحاسبهم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يبيتون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مادام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صورة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ظاهرة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للإسلام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وللمسلمين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يؤاخذ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يتوكل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وكفى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وكيلًا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انتقل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يثبت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ويطالبهم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يتدبروا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وأحكامه،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ليعلموا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تمام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تناسقه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وتناغمه،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يناقض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بعضه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بعضًا،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يحملوا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ليذيعوه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وزورًا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وبهتانًا،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وعليهم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العلماء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العاملين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ليستنبطوا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الحكم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وليرشدوهم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الراشد،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تفضل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ببيان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تسليط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للشيطان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ﮦ ﮧ ﮨ ﮩ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إذًا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المعاني؟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تهديد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للمنافقين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ﭟ ﭠ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مناسبات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مناسبة؛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يعلنون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محبون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طائعون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لأمره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يخالفونه،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حاجة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رأى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أنا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مطيع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لك،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منفذ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لأمرك،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ينفذ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الله،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يتردد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الإطلاق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التزام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ففعله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أبلغ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صدق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وصدق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دينه،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ينظرون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أفعالهم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وأحوالهم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نظرة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ارتياب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يدفعوا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الشبهة،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التهمة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يجلسوا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يبادروا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إعلان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طائعون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 xml:space="preserve">ﭡ ﭢ ﭣ ﭤ ﭥ ﭦ ﭧ ﭨ ﭩ 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lastRenderedPageBreak/>
        <w:t>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انظر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القرآني؛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البروز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التام،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برزوا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وتأكدوا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ابتعدوا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مجلس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يراهم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يفيده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استعمال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ﭢ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ﭡ ﭢ ﭣ ﭤ ﭥ ﭦ ﭧ ﭨ ﭩ 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والتبييت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بليل،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الغيوب،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يظنون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مأمن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رؤية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مادام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بليل،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يراهم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التآمر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بعينه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ﭥ ﭦ ﭧ ﭨ ﭩ 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ﭨ ﭩ 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الرسول،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يتآمرون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الهدى،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ﭥ ﭦ ﭧ ﭨ ﭩ 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استمعوا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الوحي،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التوجيهات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الصائبة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الرشيدة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سعادة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المرء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دنياه،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أخراه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القوم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التبجح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والظلم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وعدم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الالتزام؛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بأنهم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يغيرون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كلام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ويحرفونه،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03" w:hAnsi="QCF_P003" w:cs="QCF_P003"/>
          <w:b/>
          <w:bCs/>
          <w:sz w:val="18"/>
          <w:szCs w:val="18"/>
          <w:rtl/>
        </w:rPr>
        <w:t>ﯛ ﯜ ﯝ ﯞ ﯟ ﯠ ﯡ ﯢ ﯣ ﯤ ﯥ ﯦ ﯧ ﯨ ﯩ ﯪ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14]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قائلا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03" w:hAnsi="QCF_P003" w:cs="QCF_P003"/>
          <w:b/>
          <w:bCs/>
          <w:sz w:val="18"/>
          <w:szCs w:val="18"/>
          <w:rtl/>
        </w:rPr>
        <w:t>ﯬ ﯭ ﯮ ﯯ ﯰ ﯱ ﯲ</w:t>
      </w:r>
      <w:r w:rsidRPr="00AF0EFD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 15].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ويتقولون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يقله،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أقوالًا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ويعقدون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يقولوها،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مناقضة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لإعلانهم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معهم؟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هددهم؟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ﭬ ﭭ ﭮ ﭯ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عبارة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التهديد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والوعيد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تقشعر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الأبدان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عقل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975E4B" w:rsidRPr="00FD2E44" w:rsidRDefault="00975E4B" w:rsidP="00FD2E44">
      <w:pPr>
        <w:jc w:val="both"/>
        <w:rPr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وقوله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: </w:t>
      </w:r>
      <w:r w:rsidRPr="00AF0EFD">
        <w:rPr>
          <w:rFonts w:cs="DecoType Thuluth"/>
          <w:b/>
          <w:bCs/>
          <w:spacing w:val="2"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pacing w:val="2"/>
          <w:sz w:val="18"/>
          <w:szCs w:val="18"/>
          <w:rtl/>
        </w:rPr>
        <w:t>ﭯ</w:t>
      </w:r>
      <w:r w:rsidRPr="00AF0EFD">
        <w:rPr>
          <w:rFonts w:ascii="QCF_P091" w:hAnsi="QCF_P091" w:cs="DecoType Thuluth"/>
          <w:b/>
          <w:bCs/>
          <w:spacing w:val="2"/>
          <w:sz w:val="18"/>
          <w:szCs w:val="18"/>
          <w:rtl/>
        </w:rPr>
        <w:t>}</w:t>
      </w:r>
      <w:r w:rsidRPr="00AF0EFD">
        <w:rPr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يبيتون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يفعلون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سرًا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دون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يعلم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بهم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أحد</w:t>
      </w:r>
      <w:r w:rsidRPr="00FD2E44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. 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تهديد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ووعيد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شديد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وإذًا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ﭬ ﭭ ﭮ ﭯ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يثبت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الموكلين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صحائفهم؛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ليجازيهم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يبيتون،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يوحيه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فضحًا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لأستارهم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وأسرارهم،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الأول؛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القصد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التهديد،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الثاني،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فالهدف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تحذيرهم؛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ينيبوا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يرجعوا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ﭱ ﭲ ﭳ ﭴ ﭵ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مؤاخذتهم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يبيتون،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أوضحت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تبييت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كلام،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وأمور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ومؤامرات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الخفاء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أثرها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واقع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ظهر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التبييت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التآمر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وجب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وقيادتهم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ورئاستهم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يؤاخذوا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بجريمتهم،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ﭱ ﭲ</w:t>
      </w:r>
      <w:r w:rsidRPr="00AF0EFD">
        <w:rPr>
          <w:rFonts w:ascii="QCF_P091" w:hAnsi="QCF_P091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منهج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متكامل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لكيفية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التعامل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وأمثالهم،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فالإسلام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يؤاخذ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يضمرون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قلوبهم؛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الغيوب،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يؤاخذ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ظهر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ﭱ ﭲ ﭳ ﭴ ﭵ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بالتوكل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التطمين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سيتولى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مؤامرات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المتآمرين،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استعمل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ﭳ ﭴ ﭵ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المستجمع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سيحفظ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الماكرين،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وزيادة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تطمين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ﭷ ﭸ ﭹ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يكفيه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وكيلًا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يدافع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ويحفظه،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ويظهره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دخائل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ويستطيع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السموات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والأرض،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السرائر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بالبواطن؟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جدير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حري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وليعلم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الأسباب،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وبذل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الجهد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والتحري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والتثبت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الأعداء،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حذره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تمامًا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وسع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الإنسان؛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فليبق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تبقى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موكول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يتولى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بنفسه،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وحفظ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ﭳ ﭴ ﭵ ﭷ ﭸ ﭹ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لنبيه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0" w:hAnsi="QCF_P090" w:cs="QCF_P090"/>
          <w:b/>
          <w:bCs/>
          <w:sz w:val="18"/>
          <w:szCs w:val="18"/>
          <w:rtl/>
        </w:rPr>
        <w:t>ﰓ ﰔ ﰕ ﰖ ﰗ ﰘ ﰙ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شهد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رسالة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العملي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الواقعي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الرسالة؟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المعجزة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أعجزت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فصحاء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العرب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وبلغاءهم،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وثبتت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صحتها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والأجيال،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معجزة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تحدى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الإنس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والجن،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291" w:hAnsi="QCF_P291" w:cs="QCF_P291"/>
          <w:b/>
          <w:bCs/>
          <w:sz w:val="18"/>
          <w:szCs w:val="18"/>
          <w:rtl/>
        </w:rPr>
        <w:t>ﭜ ﭝ ﭞ ﭟ ﭠ ﭡ ﭢ ﭣ ﭤ ﭥ ﭦ ﭧ ﭨ ﭩ ﭪ ﭫ ﭬ ﭭ ﭮ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الإسراء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88]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ﭻ ﭼ ﭽ ﭾ ﭿ ﮀ ﮁ ﮂ ﮃ ﮄ ﮅ ﮆ ﮇ ﮈ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والآية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احترام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للعقل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البشري،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وبيان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أولاه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قدرة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التعقل،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الفهم،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التدبر،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إجبار،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الجنة،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هكذا،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دعا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ساق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الأدلة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والبراهين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تدعو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ﭻ ﭼ ﭽ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التدبر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التفكر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والتذكر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والبحث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والتنقيب،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فلينظر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بعقله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وفكره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وروحه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ووجدانه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وشعوره،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وليقف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ليرى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تناقض؟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أثبتت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الأيام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والزمان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كذب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تحدث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القرآن؟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الناظر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والباحث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والمتدبر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تمام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الإدراك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لدن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خبير،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221" w:hAnsi="QCF_P221" w:cs="QCF_P221"/>
          <w:b/>
          <w:bCs/>
          <w:sz w:val="18"/>
          <w:szCs w:val="18"/>
          <w:rtl/>
        </w:rPr>
        <w:t>ﮖ ﮗ ﮘ ﮙ ﮚ ﮛ ﮜ ﮝ ﮞ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481" w:hAnsi="QCF_P481" w:cs="QCF_P481"/>
          <w:b/>
          <w:bCs/>
          <w:sz w:val="18"/>
          <w:szCs w:val="18"/>
          <w:rtl/>
        </w:rPr>
        <w:t>ﮓ ﮔ ﮕ ﮖ ﮗ ﮘ ﮙ ﮚ ﮛ ﮜ ﮝ ﮞ ﮟ ﮠ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فصلت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42]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ﭻ ﭼ ﭽ ﭾ ﭿ ﮀ ﮁ ﮂ ﮃ ﮄ ﮅ ﮆ ﮇ ﮈ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معجزات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الوضوح،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معجزاته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البيانية،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ومعجزاته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العلمية،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ومعجزاته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غيب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الماضي،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وغيب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الحاضر،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وغيب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المستقبل،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سعادة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البشر،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عندها؛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ليعلموا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سعادتهم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تعثر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تناقض،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تعارض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آياته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محكمة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الإحكام،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التثبت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الخوف؛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حملوا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وأذاعوه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تثبت،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عبء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الإشاعات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تنتشر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المجتمع،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لديهم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دليل،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المثال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بلغه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طلّق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نساءه،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منزله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دخل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المسجد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فوجد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يصبر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استأذن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فاستفهمه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أطلقت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نساءك؟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أكبر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...»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وأيضًا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روى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الإمام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مسلم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>: «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فقلت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أطلقتهن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(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عمر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لرسول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spacing w:val="-8"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أطلقتهن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)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رضوان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المسجد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فنادى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بأعلى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صوته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يطلق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نساءه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ونزلت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ﮊ ﮋ ﮌ ﮍ ﮎ ﮏ ﮐ ﮑ ﮒ ﮓ ﮔ ﮕ ﮖ ﮗ ﮘ ﮙ ﮚ ﮛ ﮜ ﮝ ﮞ ﮟ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بيته،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نشروا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شائعة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القول،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والآية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ترسم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منهجًا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لمقابلة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ومواجهة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الشائعات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ومواجهة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والواجب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خاص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F0EFD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يعودوا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المصدر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الأساس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تؤخذ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الأخبار؛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ليتحققوا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الخبر؛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ﮔ ﮕ ﮖ ﮗ ﮘ ﮙ ﮚ ﮛ ﮜ ﮝ ﮞ ﮟ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ردوه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أرجعوه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يسألونه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سمعوا؛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لأوضح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حياته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انتقاله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الرفيق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الأعلى،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وفاته؛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فالرد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سنة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نقيس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بالبحث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حمل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الخبر،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ومدى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نزاهته،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ومدى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عدالته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الإخبار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كذابًا،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حاقدًا،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حاسدًا،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موتورًا،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ظالمًا،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فاسقًا،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فاجرًا،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كافرًا،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منافقًا،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الأعداء،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ساذج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F0EFD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نقف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مصدره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الحقيقي،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أولي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العلماء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الفاقهون،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المتخصصون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الأمور؛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الخبرة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لنعرف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يقال؛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نقع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تحمد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عقباه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فأولي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الناصحون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يعرفون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جهة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دولة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اختصاص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خاص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الجوانب،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ترجع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لتستوثق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صحة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يذاع،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يقال،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هكذا؛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ينشر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المروجون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للإشاعات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ﮔ ﮕ ﮖ ﮗ ﮘ ﮙ ﮚ ﮛ ﮜ ﮝ ﮞ ﮟ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ﮡ ﮢ ﮣ ﮤ ﮥ ﮦ ﮧ ﮨ ﮩ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F0EFD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تفضل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برحمته،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وكرمه،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وأوضح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يذيعه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أذاعوا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به؛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لاتبعتم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AF0EFD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القلة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المتثبتون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البصائر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يغترون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ينشر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أكاذيب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أراجيف،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وقافون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عندما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المتخصصين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أمتهم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يرجعون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تعقل؛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ليعلموا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يذاع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FD2E4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بقية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يسيرون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وراء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ناعق،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يتثبتون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تنتشر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الشائعات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مجتمع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وصدق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D2E44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AF0EFD">
        <w:rPr>
          <w:rFonts w:ascii="QCF_P091" w:hAnsi="QCF_P091" w:cs="QCF_P091"/>
          <w:b/>
          <w:bCs/>
          <w:sz w:val="18"/>
          <w:szCs w:val="18"/>
          <w:rtl/>
        </w:rPr>
        <w:t>ﮡ ﮢ ﮣ ﮤ ﮥ ﮦ ﮧ ﮨ ﮩ</w:t>
      </w:r>
      <w:r w:rsidRPr="00AF0EFD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D2E44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75E4B" w:rsidRPr="00FD2E44" w:rsidRDefault="00975E4B" w:rsidP="00AF0EFD">
      <w:pPr>
        <w:spacing w:after="120"/>
        <w:jc w:val="center"/>
        <w:rPr>
          <w:rFonts w:ascii="Lotus Linotype" w:hAnsi="Lotus Linotype"/>
          <w:b/>
          <w:bCs/>
          <w:sz w:val="18"/>
          <w:szCs w:val="18"/>
          <w:rtl/>
        </w:rPr>
      </w:pPr>
    </w:p>
    <w:p w:rsidR="00975E4B" w:rsidRDefault="00975E4B" w:rsidP="00FD2E44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975E4B" w:rsidRPr="00B634C5" w:rsidRDefault="00975E4B" w:rsidP="00FD2E44">
      <w:pPr>
        <w:jc w:val="center"/>
        <w:rPr>
          <w:b/>
          <w:bCs/>
          <w:sz w:val="18"/>
          <w:szCs w:val="18"/>
          <w:rtl/>
        </w:rPr>
      </w:pP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975E4B" w:rsidRPr="00B634C5" w:rsidRDefault="0068685E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975E4B" w:rsidRPr="00B634C5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975E4B" w:rsidRPr="00B634C5">
        <w:rPr>
          <w:b/>
          <w:bCs/>
          <w:sz w:val="18"/>
          <w:szCs w:val="18"/>
          <w:rtl/>
        </w:rPr>
        <w:t>،</w:t>
      </w:r>
      <w:r w:rsidR="00975E4B">
        <w:rPr>
          <w:b/>
          <w:bCs/>
          <w:sz w:val="18"/>
          <w:szCs w:val="18"/>
          <w:rtl/>
          <w:lang w:bidi="ar-EG"/>
        </w:rPr>
        <w:t xml:space="preserve"> </w:t>
      </w:r>
      <w:r w:rsidR="00975E4B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7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975E4B" w:rsidRPr="00B634C5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975E4B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975E4B" w:rsidRPr="00AF0EFD" w:rsidRDefault="00975E4B" w:rsidP="00FD2E44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975E4B" w:rsidRPr="00FD2E44" w:rsidRDefault="00975E4B" w:rsidP="00AF0EFD">
      <w:pPr>
        <w:spacing w:line="540" w:lineRule="exact"/>
        <w:jc w:val="lowKashida"/>
        <w:rPr>
          <w:rFonts w:ascii="Calibri" w:hAnsi="Calibri"/>
          <w:sz w:val="28"/>
          <w:szCs w:val="28"/>
          <w:rtl/>
        </w:rPr>
        <w:sectPr w:rsidR="00975E4B" w:rsidRPr="00FD2E44" w:rsidSect="00AF0EFD">
          <w:type w:val="continuous"/>
          <w:pgSz w:w="11906" w:h="16838" w:code="9"/>
          <w:pgMar w:top="709" w:right="424" w:bottom="993" w:left="567" w:header="709" w:footer="709" w:gutter="0"/>
          <w:cols w:num="2" w:space="708"/>
          <w:titlePg/>
          <w:bidi/>
          <w:rtlGutter/>
          <w:docGrid w:linePitch="360"/>
        </w:sectPr>
      </w:pPr>
    </w:p>
    <w:p w:rsidR="00975E4B" w:rsidRPr="00FD2E44" w:rsidRDefault="00975E4B" w:rsidP="00AF0EFD">
      <w:pPr>
        <w:spacing w:after="120" w:line="500" w:lineRule="exact"/>
        <w:jc w:val="center"/>
        <w:rPr>
          <w:rFonts w:ascii="Lotus Linotype" w:hAnsi="Lotus Linotype"/>
          <w:b/>
          <w:sz w:val="32"/>
          <w:szCs w:val="32"/>
          <w:rtl/>
        </w:rPr>
        <w:sectPr w:rsidR="00975E4B" w:rsidRPr="00FD2E44" w:rsidSect="00AF0EFD">
          <w:pgSz w:w="11906" w:h="16838" w:code="9"/>
          <w:pgMar w:top="2835" w:right="2552" w:bottom="2835" w:left="2552" w:header="709" w:footer="709" w:gutter="0"/>
          <w:cols w:space="708"/>
          <w:titlePg/>
          <w:bidi/>
          <w:rtlGutter/>
          <w:docGrid w:linePitch="360"/>
        </w:sectPr>
      </w:pPr>
    </w:p>
    <w:p w:rsidR="00975E4B" w:rsidRPr="00AF0EFD" w:rsidRDefault="00975E4B" w:rsidP="00AF0EFD">
      <w:pPr>
        <w:jc w:val="center"/>
        <w:rPr>
          <w:b/>
          <w:bCs/>
          <w:sz w:val="48"/>
          <w:szCs w:val="48"/>
        </w:rPr>
      </w:pPr>
      <w:r w:rsidRPr="00FD2E44">
        <w:rPr>
          <w:rFonts w:ascii="Lotus Linotype" w:hAnsi="Lotus Linotype"/>
          <w:b/>
          <w:sz w:val="32"/>
          <w:szCs w:val="32"/>
          <w:rtl/>
        </w:rPr>
        <w:lastRenderedPageBreak/>
        <w:br w:type="page"/>
      </w:r>
    </w:p>
    <w:sectPr w:rsidR="00975E4B" w:rsidRPr="00AF0EFD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D1B" w:rsidRDefault="00755D1B" w:rsidP="00AF0EFD">
      <w:r>
        <w:separator/>
      </w:r>
    </w:p>
  </w:endnote>
  <w:endnote w:type="continuationSeparator" w:id="1">
    <w:p w:rsidR="00755D1B" w:rsidRDefault="00755D1B" w:rsidP="00AF0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D1B" w:rsidRDefault="00755D1B" w:rsidP="00AF0EFD">
      <w:r>
        <w:separator/>
      </w:r>
    </w:p>
  </w:footnote>
  <w:footnote w:type="continuationSeparator" w:id="1">
    <w:p w:rsidR="00755D1B" w:rsidRDefault="00755D1B" w:rsidP="00AF0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EFD"/>
    <w:rsid w:val="004168A0"/>
    <w:rsid w:val="00426F7E"/>
    <w:rsid w:val="0068685E"/>
    <w:rsid w:val="006F70B7"/>
    <w:rsid w:val="006F7B21"/>
    <w:rsid w:val="00755D1B"/>
    <w:rsid w:val="007B13AB"/>
    <w:rsid w:val="00802892"/>
    <w:rsid w:val="00907733"/>
    <w:rsid w:val="00946094"/>
    <w:rsid w:val="00975E4B"/>
    <w:rsid w:val="00AF0EFD"/>
    <w:rsid w:val="00B45B06"/>
    <w:rsid w:val="00B634C5"/>
    <w:rsid w:val="00D32DDF"/>
    <w:rsid w:val="00DB4E85"/>
    <w:rsid w:val="00DE0243"/>
    <w:rsid w:val="00E31343"/>
    <w:rsid w:val="00FD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FD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F0EFD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AF0EFD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AF0EFD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AF0EF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AF0EFD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F0EFD"/>
    <w:rPr>
      <w:rFonts w:cs="Times New Roman"/>
    </w:rPr>
  </w:style>
  <w:style w:type="paragraph" w:styleId="a6">
    <w:name w:val="footer"/>
    <w:basedOn w:val="a"/>
    <w:link w:val="Char0"/>
    <w:uiPriority w:val="99"/>
    <w:semiHidden/>
    <w:rsid w:val="00AF0EF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locked/>
    <w:rsid w:val="00AF0EFD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AF0EFD"/>
    <w:rPr>
      <w:rFonts w:cs="Times New Roman"/>
      <w:b/>
      <w:bCs/>
    </w:rPr>
  </w:style>
  <w:style w:type="character" w:styleId="Hyperlink">
    <w:name w:val="Hyperlink"/>
    <w:basedOn w:val="a0"/>
    <w:uiPriority w:val="99"/>
    <w:rsid w:val="00AF0E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1767</Words>
  <Characters>10078</Characters>
  <Application>Microsoft Office Word</Application>
  <DocSecurity>0</DocSecurity>
  <Lines>83</Lines>
  <Paragraphs>23</Paragraphs>
  <ScaleCrop>false</ScaleCrop>
  <Company>Fannan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2013-06-13T07:58:00Z</dcterms:created>
  <dcterms:modified xsi:type="dcterms:W3CDTF">2013-06-25T08:48:00Z</dcterms:modified>
</cp:coreProperties>
</file>