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0049C" w:rsidP="003E563B">
      <w:pPr>
        <w:pStyle w:val="papersubtitle"/>
        <w:bidi/>
        <w:rPr>
          <w:i/>
          <w:iCs/>
          <w:sz w:val="48"/>
          <w:szCs w:val="48"/>
          <w:rtl/>
        </w:rPr>
      </w:pPr>
      <w:r w:rsidRPr="00802F3C">
        <w:rPr>
          <w:rFonts w:hint="cs"/>
          <w:i/>
          <w:iCs/>
          <w:sz w:val="48"/>
          <w:szCs w:val="48"/>
          <w:rtl/>
        </w:rPr>
        <w:t>حساب معامل الارتباط التتابعي، وشروط استخدامه، وحسابه</w:t>
      </w:r>
    </w:p>
    <w:p w:rsidR="00FA6FB9" w:rsidRDefault="00FA6FB9" w:rsidP="00FA6FB9">
      <w:pPr>
        <w:pStyle w:val="papersubtitle"/>
        <w:bidi/>
        <w:rPr>
          <w:lang w:bidi="ar-EG"/>
        </w:rPr>
      </w:pPr>
      <w:r>
        <w:rPr>
          <w:rFonts w:hint="cs"/>
          <w:i/>
          <w:iCs/>
          <w:rtl/>
          <w:lang w:bidi="ar-EG"/>
        </w:rPr>
        <w:t>بحث في القياس والتقويم التربوي</w:t>
      </w:r>
    </w:p>
    <w:p w:rsidR="00FA6FB9" w:rsidRDefault="00FA6FB9" w:rsidP="00FA6FB9">
      <w:pPr>
        <w:suppressAutoHyphens w:val="0"/>
        <w:jc w:val="left"/>
        <w:sectPr w:rsidR="00FA6FB9">
          <w:pgSz w:w="11906" w:h="16838"/>
          <w:pgMar w:top="1080" w:right="737" w:bottom="2432" w:left="737" w:header="720" w:footer="720" w:gutter="0"/>
          <w:cols w:space="720"/>
        </w:sectPr>
      </w:pPr>
    </w:p>
    <w:p w:rsidR="00FA6FB9" w:rsidRDefault="00FA6FB9" w:rsidP="00FA6FB9">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40023C">
        <w:rPr>
          <w:i/>
          <w:iCs/>
          <w:rtl/>
        </w:rPr>
        <w:t>أيمن محمد أبوبكر</w:t>
      </w:r>
    </w:p>
    <w:p w:rsidR="00FA6FB9" w:rsidRDefault="00FA6FB9" w:rsidP="00FA6FB9">
      <w:pPr>
        <w:pStyle w:val="Affiliation"/>
        <w:bidi/>
        <w:rPr>
          <w:i/>
          <w:iCs/>
        </w:rPr>
      </w:pPr>
      <w:r>
        <w:rPr>
          <w:rFonts w:hint="cs"/>
          <w:i/>
          <w:iCs/>
          <w:rtl/>
        </w:rPr>
        <w:t xml:space="preserve">قسم التربية </w:t>
      </w:r>
    </w:p>
    <w:p w:rsidR="00FA6FB9" w:rsidRDefault="00FA6FB9" w:rsidP="00FA6FB9">
      <w:pPr>
        <w:pStyle w:val="Affiliation"/>
        <w:bidi/>
      </w:pPr>
      <w:r>
        <w:rPr>
          <w:rFonts w:hint="cs"/>
          <w:i/>
          <w:iCs/>
          <w:rtl/>
        </w:rPr>
        <w:t>كلية التربية– جامعة المدينة العالمية</w:t>
      </w:r>
    </w:p>
    <w:p w:rsidR="00FA6FB9" w:rsidRDefault="00FA6FB9" w:rsidP="00FA6FB9">
      <w:pPr>
        <w:pStyle w:val="Affiliation"/>
        <w:bidi/>
        <w:rPr>
          <w:rFonts w:hint="cs"/>
          <w:rtl/>
        </w:rPr>
      </w:pPr>
      <w:r>
        <w:rPr>
          <w:rFonts w:hint="cs"/>
          <w:rtl/>
        </w:rPr>
        <w:t>شاه علم - ماليزيا</w:t>
      </w:r>
    </w:p>
    <w:p w:rsidR="00FA6FB9" w:rsidRPr="00F90E05" w:rsidRDefault="00FA6FB9" w:rsidP="00FA6FB9">
      <w:pPr>
        <w:pStyle w:val="Affiliation"/>
        <w:bidi/>
        <w:rPr>
          <w:color w:val="FF0000"/>
        </w:rPr>
        <w:sectPr w:rsidR="00FA6FB9" w:rsidRPr="00F90E05" w:rsidSect="003B5B7D">
          <w:type w:val="continuous"/>
          <w:pgSz w:w="11906" w:h="16838"/>
          <w:pgMar w:top="1080" w:right="737" w:bottom="2432" w:left="737" w:header="720" w:footer="720" w:gutter="0"/>
          <w:cols w:space="566"/>
          <w:bidi/>
          <w:docGrid w:linePitch="360"/>
        </w:sectPr>
      </w:pPr>
      <w:r w:rsidRPr="0040023C">
        <w:rPr>
          <w:i/>
          <w:iCs/>
        </w:rPr>
        <w:t>ayman.abobakr@mediu.ws</w:t>
      </w:r>
    </w:p>
    <w:p w:rsidR="00FD7D36" w:rsidRPr="00FA6FB9" w:rsidRDefault="00FD7D36" w:rsidP="00E5535F">
      <w:pPr>
        <w:pStyle w:val="Affiliation"/>
        <w:bidi/>
        <w:jc w:val="both"/>
        <w:rPr>
          <w:color w:val="FF0000"/>
        </w:rPr>
        <w:sectPr w:rsidR="00FD7D36" w:rsidRPr="00FA6FB9"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0049C">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0049C" w:rsidRPr="00AB14FE">
        <w:rPr>
          <w:rFonts w:eastAsia="Times New Roman" w:hint="cs"/>
          <w:rtl/>
        </w:rPr>
        <w:t>حساب معامل الارتباط التتابعي، وشروط استخدامه، وحسابه</w:t>
      </w:r>
      <w:r w:rsidR="000428FF" w:rsidRPr="000428FF">
        <w:rPr>
          <w:rFonts w:eastAsia="Times New Roman"/>
        </w:rPr>
        <w:t>.</w:t>
      </w:r>
    </w:p>
    <w:p w:rsidR="00FD7D36" w:rsidRDefault="00E5535F" w:rsidP="0020049C">
      <w:pPr>
        <w:pStyle w:val="keywords"/>
        <w:bidi/>
        <w:ind w:firstLine="180"/>
        <w:rPr>
          <w:rtl/>
        </w:rPr>
      </w:pPr>
      <w:r>
        <w:rPr>
          <w:rFonts w:hint="cs"/>
          <w:i/>
          <w:rtl/>
          <w:lang w:eastAsia="zh-CN"/>
        </w:rPr>
        <w:t>الكلمات المفتاحية</w:t>
      </w:r>
      <w:r w:rsidRPr="00455C43">
        <w:rPr>
          <w:rFonts w:hint="cs"/>
          <w:i/>
          <w:rtl/>
          <w:lang w:eastAsia="zh-CN"/>
        </w:rPr>
        <w:t>:</w:t>
      </w:r>
      <w:r w:rsidR="00AB14FE">
        <w:rPr>
          <w:rFonts w:hint="cs"/>
          <w:i/>
          <w:rtl/>
          <w:lang w:eastAsia="zh-CN"/>
        </w:rPr>
        <w:t xml:space="preserve"> الارتباط، المعامل، الشروط</w:t>
      </w:r>
      <w:r w:rsidR="0071600D">
        <w:rPr>
          <w:rFonts w:hint="cs"/>
          <w:i/>
          <w:rtl/>
          <w:lang w:eastAsia="zh-CN"/>
        </w:rPr>
        <w:t xml:space="preserve">، </w:t>
      </w:r>
      <w:r w:rsidR="0071600D" w:rsidRPr="00357CB4">
        <w:rPr>
          <w:rtl/>
        </w:rPr>
        <w:t>إن انحراف التوزيع عن الضرورة الاعتدالية يؤدي إلى أن تتخذ شكلا يجعل المنحنى يميل ناحية القيم الصغيرة ، فيوصف بأنه موجب الالتواءأو تميل ناحية القيم الكبيرة فيوصف بأنه  سالب الالتواء</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AB14FE" w:rsidRDefault="00AE5DD6" w:rsidP="0020049C">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0049C" w:rsidRPr="00AB14FE">
        <w:rPr>
          <w:rFonts w:eastAsia="Times New Roman" w:hint="cs"/>
          <w:rtl/>
        </w:rPr>
        <w:t>حساب معامل الارتباط التتابعي، وشروط استخدامه، وحسابه</w:t>
      </w:r>
      <w:r w:rsidR="00E41D44" w:rsidRPr="00AB14FE">
        <w:rPr>
          <w:rFonts w:eastAsia="Times New Roman"/>
          <w:rtl/>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357CB4" w:rsidRPr="00357CB4" w:rsidRDefault="00357CB4" w:rsidP="00357CB4">
      <w:pPr>
        <w:pStyle w:val="Abstract"/>
        <w:bidi/>
        <w:spacing w:after="0"/>
        <w:ind w:firstLine="173"/>
        <w:rPr>
          <w:lang w:eastAsia="en-US"/>
        </w:rPr>
      </w:pPr>
      <w:r w:rsidRPr="00357CB4">
        <w:rPr>
          <w:rtl/>
          <w:lang w:eastAsia="en-US"/>
        </w:rPr>
        <w:t>حساب معامل الارتباط التتابعي، وشروط استخدامه:</w:t>
      </w:r>
    </w:p>
    <w:p w:rsidR="00357CB4" w:rsidRPr="00357CB4" w:rsidRDefault="00357CB4" w:rsidP="00357CB4">
      <w:pPr>
        <w:pStyle w:val="Abstract"/>
        <w:bidi/>
        <w:spacing w:after="0"/>
        <w:ind w:firstLine="173"/>
        <w:rPr>
          <w:rtl/>
          <w:lang w:eastAsia="en-US"/>
        </w:rPr>
      </w:pPr>
      <w:r w:rsidRPr="00357CB4">
        <w:rPr>
          <w:rtl/>
          <w:lang w:eastAsia="en-US"/>
        </w:rPr>
        <w:t>من شروط استخدام معامل الارتباط التتابعي: يجب أن تكون درجات المتغيرين -س، ص- موزعين توزيعًا اعتداليًّا، والمعادلة المستخدمة لإيجاد معامل الارتباط التتابعي هي:</w:t>
      </w:r>
    </w:p>
    <w:tbl>
      <w:tblPr>
        <w:bidiVisual/>
        <w:tblW w:w="3281" w:type="pct"/>
        <w:jc w:val="center"/>
        <w:tblCellSpacing w:w="0" w:type="dxa"/>
        <w:tblInd w:w="-255" w:type="dxa"/>
        <w:tblCellMar>
          <w:left w:w="0" w:type="dxa"/>
          <w:right w:w="0" w:type="dxa"/>
        </w:tblCellMar>
        <w:tblLook w:val="0000"/>
      </w:tblPr>
      <w:tblGrid>
        <w:gridCol w:w="270"/>
        <w:gridCol w:w="334"/>
        <w:gridCol w:w="2701"/>
      </w:tblGrid>
      <w:tr w:rsidR="00357CB4" w:rsidRPr="00357CB4" w:rsidTr="00497B14">
        <w:trPr>
          <w:trHeight w:val="519"/>
          <w:tblCellSpacing w:w="0" w:type="dxa"/>
          <w:jc w:val="center"/>
        </w:trPr>
        <w:tc>
          <w:tcPr>
            <w:tcW w:w="408"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ر </w:t>
            </w:r>
          </w:p>
        </w:tc>
        <w:tc>
          <w:tcPr>
            <w:tcW w:w="506"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4086" w:type="pct"/>
            <w:vAlign w:val="center"/>
          </w:tcPr>
          <w:p w:rsidR="00357CB4" w:rsidRPr="00357CB4" w:rsidRDefault="00357CB4" w:rsidP="00357CB4">
            <w:pPr>
              <w:pStyle w:val="Abstract"/>
              <w:bidi/>
              <w:spacing w:after="0"/>
              <w:ind w:firstLine="173"/>
              <w:rPr>
                <w:lang w:eastAsia="en-US"/>
              </w:rPr>
            </w:pPr>
            <w:r w:rsidRPr="00357CB4">
              <w:rPr>
                <w:rtl/>
                <w:lang w:eastAsia="en-US"/>
              </w:rPr>
              <w:t>ن مجـ س ص- مج س × مجـ ص</w:t>
            </w:r>
          </w:p>
        </w:tc>
      </w:tr>
      <w:tr w:rsidR="00357CB4" w:rsidRPr="00357CB4" w:rsidTr="00497B14">
        <w:trPr>
          <w:trHeight w:val="154"/>
          <w:tblCellSpacing w:w="0" w:type="dxa"/>
          <w:jc w:val="center"/>
        </w:trPr>
        <w:tc>
          <w:tcPr>
            <w:tcW w:w="408" w:type="pct"/>
            <w:vMerge/>
            <w:vAlign w:val="center"/>
          </w:tcPr>
          <w:p w:rsidR="00357CB4" w:rsidRPr="00357CB4" w:rsidRDefault="00357CB4" w:rsidP="00357CB4">
            <w:pPr>
              <w:pStyle w:val="Abstract"/>
              <w:bidi/>
              <w:spacing w:after="0"/>
              <w:ind w:firstLine="173"/>
              <w:rPr>
                <w:lang w:eastAsia="en-US"/>
              </w:rPr>
            </w:pPr>
          </w:p>
        </w:tc>
        <w:tc>
          <w:tcPr>
            <w:tcW w:w="506" w:type="pct"/>
            <w:vMerge/>
            <w:vAlign w:val="center"/>
          </w:tcPr>
          <w:p w:rsidR="00357CB4" w:rsidRPr="00357CB4" w:rsidRDefault="00357CB4" w:rsidP="00357CB4">
            <w:pPr>
              <w:pStyle w:val="Abstract"/>
              <w:bidi/>
              <w:spacing w:after="0"/>
              <w:ind w:firstLine="173"/>
              <w:rPr>
                <w:lang w:eastAsia="en-US"/>
              </w:rPr>
            </w:pPr>
          </w:p>
        </w:tc>
        <w:tc>
          <w:tcPr>
            <w:tcW w:w="4086" w:type="pct"/>
            <w:vAlign w:val="center"/>
          </w:tcPr>
          <w:p w:rsidR="00357CB4" w:rsidRPr="00357CB4" w:rsidRDefault="00357CB4" w:rsidP="00357CB4">
            <w:pPr>
              <w:pStyle w:val="Abstract"/>
              <w:bidi/>
              <w:spacing w:after="0"/>
              <w:ind w:firstLine="173"/>
              <w:rPr>
                <w:lang w:eastAsia="en-US"/>
              </w:rPr>
            </w:pPr>
            <w:r w:rsidRPr="00357CB4">
              <w:rPr>
                <w:rtl/>
                <w:lang w:eastAsia="en-US"/>
              </w:rPr>
              <w:t>(ن مجـ س2 - (مجـ س)2) (ن مجـ ص2 - مجـ ص)2)</w:t>
            </w:r>
          </w:p>
        </w:tc>
      </w:tr>
    </w:tbl>
    <w:p w:rsidR="00357CB4" w:rsidRPr="00357CB4" w:rsidRDefault="00357CB4" w:rsidP="00357CB4">
      <w:pPr>
        <w:pStyle w:val="Abstract"/>
        <w:bidi/>
        <w:spacing w:after="0"/>
        <w:ind w:firstLine="173"/>
        <w:rPr>
          <w:lang w:eastAsia="en-US"/>
        </w:rPr>
      </w:pPr>
      <w:r w:rsidRPr="00357CB4">
        <w:rPr>
          <w:rtl/>
          <w:lang w:eastAsia="en-US"/>
        </w:rPr>
        <w:t> ن: عدد الأفراد.</w:t>
      </w:r>
    </w:p>
    <w:p w:rsidR="00357CB4" w:rsidRPr="00357CB4" w:rsidRDefault="00357CB4" w:rsidP="00357CB4">
      <w:pPr>
        <w:pStyle w:val="Abstract"/>
        <w:bidi/>
        <w:spacing w:after="0"/>
        <w:ind w:firstLine="173"/>
        <w:rPr>
          <w:lang w:eastAsia="en-US"/>
        </w:rPr>
      </w:pPr>
      <w:r w:rsidRPr="00357CB4">
        <w:rPr>
          <w:rtl/>
          <w:lang w:eastAsia="en-US"/>
        </w:rPr>
        <w:t>مجـ س: مجموع درجات المتغير س.</w:t>
      </w:r>
    </w:p>
    <w:p w:rsidR="00357CB4" w:rsidRPr="00357CB4" w:rsidRDefault="00357CB4" w:rsidP="00357CB4">
      <w:pPr>
        <w:pStyle w:val="Abstract"/>
        <w:bidi/>
        <w:spacing w:after="0"/>
        <w:ind w:firstLine="173"/>
        <w:rPr>
          <w:lang w:eastAsia="en-US"/>
        </w:rPr>
      </w:pPr>
      <w:r w:rsidRPr="00357CB4">
        <w:rPr>
          <w:rtl/>
          <w:lang w:eastAsia="en-US"/>
        </w:rPr>
        <w:t>مجـ ص: مجموع درجات المتغير ص.</w:t>
      </w:r>
    </w:p>
    <w:p w:rsidR="00357CB4" w:rsidRPr="00357CB4" w:rsidRDefault="00357CB4" w:rsidP="00357CB4">
      <w:pPr>
        <w:pStyle w:val="Abstract"/>
        <w:bidi/>
        <w:spacing w:after="0"/>
        <w:ind w:firstLine="173"/>
        <w:rPr>
          <w:lang w:eastAsia="en-US"/>
        </w:rPr>
      </w:pPr>
      <w:r w:rsidRPr="00357CB4">
        <w:rPr>
          <w:rtl/>
          <w:lang w:eastAsia="en-US"/>
        </w:rPr>
        <w:t>مجـ س2: مجموع مربع المتغيرات س.</w:t>
      </w:r>
    </w:p>
    <w:p w:rsidR="00357CB4" w:rsidRPr="00357CB4" w:rsidRDefault="00357CB4" w:rsidP="00357CB4">
      <w:pPr>
        <w:pStyle w:val="Abstract"/>
        <w:bidi/>
        <w:spacing w:after="0"/>
        <w:ind w:firstLine="173"/>
        <w:rPr>
          <w:lang w:eastAsia="en-US"/>
        </w:rPr>
      </w:pPr>
      <w:r w:rsidRPr="00357CB4">
        <w:rPr>
          <w:rtl/>
          <w:lang w:eastAsia="en-US"/>
        </w:rPr>
        <w:t>مجـ ص2: مجموع مربع المتغيرات ص.</w:t>
      </w:r>
    </w:p>
    <w:p w:rsidR="00357CB4" w:rsidRPr="00357CB4" w:rsidRDefault="00357CB4" w:rsidP="00357CB4">
      <w:pPr>
        <w:pStyle w:val="Abstract"/>
        <w:bidi/>
        <w:spacing w:after="0"/>
        <w:ind w:firstLine="173"/>
        <w:rPr>
          <w:lang w:eastAsia="en-US"/>
        </w:rPr>
      </w:pPr>
      <w:r w:rsidRPr="00357CB4">
        <w:rPr>
          <w:rtl/>
          <w:lang w:eastAsia="en-US"/>
        </w:rPr>
        <w:t>مجـ س ص: مجموع حاصل ضرب المتناظر للمتغيرين س، ص.</w:t>
      </w:r>
    </w:p>
    <w:p w:rsidR="00357CB4" w:rsidRPr="00357CB4" w:rsidRDefault="00357CB4" w:rsidP="00357CB4">
      <w:pPr>
        <w:pStyle w:val="Abstract"/>
        <w:bidi/>
        <w:spacing w:after="0"/>
        <w:ind w:firstLine="173"/>
        <w:rPr>
          <w:lang w:eastAsia="en-US"/>
        </w:rPr>
      </w:pPr>
      <w:r w:rsidRPr="00357CB4">
        <w:rPr>
          <w:rtl/>
          <w:lang w:eastAsia="en-US"/>
        </w:rPr>
        <w:t>مثال:</w:t>
      </w:r>
    </w:p>
    <w:p w:rsidR="00357CB4" w:rsidRPr="00357CB4" w:rsidRDefault="00357CB4" w:rsidP="00357CB4">
      <w:pPr>
        <w:pStyle w:val="Abstract"/>
        <w:bidi/>
        <w:spacing w:after="0"/>
        <w:ind w:firstLine="173"/>
        <w:rPr>
          <w:lang w:eastAsia="en-US"/>
        </w:rPr>
      </w:pPr>
      <w:r w:rsidRPr="00357CB4">
        <w:rPr>
          <w:rtl/>
          <w:lang w:eastAsia="en-US"/>
        </w:rPr>
        <w:t>بين هل يصلح استخدام معادلة معامل الارتباط التتابعي لإيجاد الارتباط بين هذين المتغيرين أم لا؟</w:t>
      </w:r>
    </w:p>
    <w:tbl>
      <w:tblPr>
        <w:tblStyle w:val="TableGrid"/>
        <w:bidiVisual/>
        <w:tblW w:w="0" w:type="auto"/>
        <w:tblLook w:val="01E0"/>
      </w:tblPr>
      <w:tblGrid>
        <w:gridCol w:w="909"/>
        <w:gridCol w:w="880"/>
        <w:gridCol w:w="880"/>
        <w:gridCol w:w="880"/>
        <w:gridCol w:w="880"/>
        <w:gridCol w:w="823"/>
      </w:tblGrid>
      <w:tr w:rsidR="00357CB4" w:rsidRPr="00357CB4" w:rsidTr="00497B14">
        <w:tc>
          <w:tcPr>
            <w:tcW w:w="1476" w:type="dxa"/>
          </w:tcPr>
          <w:p w:rsidR="00357CB4" w:rsidRPr="00357CB4" w:rsidRDefault="00357CB4" w:rsidP="00357CB4">
            <w:pPr>
              <w:pStyle w:val="Abstract"/>
              <w:spacing w:after="0"/>
              <w:ind w:firstLine="173"/>
              <w:rPr>
                <w:rtl/>
                <w:lang w:eastAsia="en-US"/>
              </w:rPr>
            </w:pPr>
            <w:r w:rsidRPr="00357CB4">
              <w:rPr>
                <w:rtl/>
                <w:lang w:eastAsia="en-US"/>
              </w:rPr>
              <w:t xml:space="preserve">س </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11</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 xml:space="preserve">15 </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13</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 xml:space="preserve">19 </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7</w:t>
            </w:r>
          </w:p>
        </w:tc>
      </w:tr>
      <w:tr w:rsidR="00357CB4" w:rsidRPr="00357CB4" w:rsidTr="00497B14">
        <w:tc>
          <w:tcPr>
            <w:tcW w:w="1476" w:type="dxa"/>
          </w:tcPr>
          <w:p w:rsidR="00357CB4" w:rsidRPr="00357CB4" w:rsidRDefault="00357CB4" w:rsidP="00357CB4">
            <w:pPr>
              <w:pStyle w:val="Abstract"/>
              <w:spacing w:after="0"/>
              <w:ind w:firstLine="173"/>
              <w:rPr>
                <w:rtl/>
                <w:lang w:eastAsia="en-US"/>
              </w:rPr>
            </w:pPr>
            <w:r w:rsidRPr="00357CB4">
              <w:rPr>
                <w:rtl/>
                <w:lang w:eastAsia="en-US"/>
              </w:rPr>
              <w:t xml:space="preserve">ص: </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6</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14</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8</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10</w:t>
            </w:r>
          </w:p>
        </w:tc>
        <w:tc>
          <w:tcPr>
            <w:tcW w:w="1476" w:type="dxa"/>
          </w:tcPr>
          <w:p w:rsidR="00357CB4" w:rsidRPr="00357CB4" w:rsidRDefault="00357CB4" w:rsidP="00357CB4">
            <w:pPr>
              <w:pStyle w:val="Abstract"/>
              <w:spacing w:after="0"/>
              <w:ind w:firstLine="173"/>
              <w:rPr>
                <w:rtl/>
                <w:lang w:eastAsia="en-US"/>
              </w:rPr>
            </w:pPr>
            <w:r w:rsidRPr="00357CB4">
              <w:rPr>
                <w:rtl/>
                <w:lang w:eastAsia="en-US"/>
              </w:rPr>
              <w:t>2</w:t>
            </w:r>
          </w:p>
        </w:tc>
      </w:tr>
    </w:tbl>
    <w:p w:rsidR="00357CB4" w:rsidRPr="00357CB4" w:rsidRDefault="00357CB4" w:rsidP="00357CB4">
      <w:pPr>
        <w:pStyle w:val="Abstract"/>
        <w:bidi/>
        <w:spacing w:after="0"/>
        <w:ind w:firstLine="173"/>
        <w:rPr>
          <w:lang w:eastAsia="en-US"/>
        </w:rPr>
      </w:pPr>
      <w:r w:rsidRPr="00357CB4">
        <w:rPr>
          <w:rtl/>
          <w:lang w:eastAsia="en-US"/>
        </w:rPr>
        <w:t xml:space="preserve">الحل: لكي نستخدم معامل الارتباط التتابعي ل"بيرسون"، لابد أن يكون توزيع المتغيرين س، ص اعتداليًّا، وهذا يتطلب حساب معامل الالتواء لكل متغير منهما كما يلي: </w:t>
      </w:r>
    </w:p>
    <w:p w:rsidR="00357CB4" w:rsidRPr="00357CB4" w:rsidRDefault="00357CB4" w:rsidP="00357CB4">
      <w:pPr>
        <w:pStyle w:val="Abstract"/>
        <w:bidi/>
        <w:spacing w:after="0"/>
        <w:ind w:firstLine="173"/>
        <w:rPr>
          <w:lang w:eastAsia="en-US"/>
        </w:rPr>
      </w:pPr>
      <w:r w:rsidRPr="00357CB4">
        <w:rPr>
          <w:rtl/>
          <w:lang w:eastAsia="en-US"/>
        </w:rPr>
        <w:t>أولًا: المتغير (س):</w:t>
      </w:r>
    </w:p>
    <w:p w:rsidR="00357CB4" w:rsidRPr="00357CB4" w:rsidRDefault="00357CB4" w:rsidP="00357CB4">
      <w:pPr>
        <w:pStyle w:val="Abstract"/>
        <w:bidi/>
        <w:spacing w:after="0"/>
        <w:ind w:firstLine="173"/>
        <w:rPr>
          <w:rtl/>
          <w:lang w:eastAsia="en-US"/>
        </w:rPr>
      </w:pPr>
      <w:r w:rsidRPr="00357CB4">
        <w:rPr>
          <w:rtl/>
          <w:lang w:eastAsia="en-US"/>
        </w:rPr>
        <w:t xml:space="preserve"> المتوسط = 13، الوسيط = 13 ، الانحراف المعياري = 4. </w:t>
      </w:r>
    </w:p>
    <w:tbl>
      <w:tblPr>
        <w:bidiVisual/>
        <w:tblW w:w="5079" w:type="pct"/>
        <w:jc w:val="center"/>
        <w:tblCellSpacing w:w="0" w:type="dxa"/>
        <w:tblCellMar>
          <w:left w:w="0" w:type="dxa"/>
          <w:right w:w="0" w:type="dxa"/>
        </w:tblCellMar>
        <w:tblLook w:val="0000"/>
      </w:tblPr>
      <w:tblGrid>
        <w:gridCol w:w="538"/>
        <w:gridCol w:w="140"/>
        <w:gridCol w:w="1715"/>
        <w:gridCol w:w="167"/>
        <w:gridCol w:w="1890"/>
        <w:gridCol w:w="128"/>
        <w:gridCol w:w="538"/>
      </w:tblGrid>
      <w:tr w:rsidR="00357CB4" w:rsidRPr="00357CB4" w:rsidTr="0062387E">
        <w:trPr>
          <w:tblCellSpacing w:w="0" w:type="dxa"/>
          <w:jc w:val="center"/>
        </w:trPr>
        <w:tc>
          <w:tcPr>
            <w:tcW w:w="541"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معامل الالتواء</w:t>
            </w:r>
          </w:p>
        </w:tc>
        <w:tc>
          <w:tcPr>
            <w:tcW w:w="141"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1720" w:type="dxa"/>
            <w:vAlign w:val="center"/>
          </w:tcPr>
          <w:p w:rsidR="00357CB4" w:rsidRPr="00357CB4" w:rsidRDefault="00357CB4" w:rsidP="00357CB4">
            <w:pPr>
              <w:pStyle w:val="Abstract"/>
              <w:bidi/>
              <w:spacing w:after="0"/>
              <w:ind w:firstLine="173"/>
              <w:rPr>
                <w:lang w:eastAsia="en-US"/>
              </w:rPr>
            </w:pPr>
            <w:r w:rsidRPr="00357CB4">
              <w:rPr>
                <w:rtl/>
                <w:lang w:eastAsia="en-US"/>
              </w:rPr>
              <w:t>3(م - ط)</w:t>
            </w:r>
          </w:p>
        </w:tc>
        <w:tc>
          <w:tcPr>
            <w:tcW w:w="168"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1896" w:type="dxa"/>
            <w:vAlign w:val="center"/>
          </w:tcPr>
          <w:p w:rsidR="00357CB4" w:rsidRPr="00357CB4" w:rsidRDefault="00357CB4" w:rsidP="00357CB4">
            <w:pPr>
              <w:pStyle w:val="Abstract"/>
              <w:bidi/>
              <w:spacing w:after="0"/>
              <w:ind w:firstLine="173"/>
              <w:rPr>
                <w:lang w:eastAsia="en-US"/>
              </w:rPr>
            </w:pPr>
            <w:r w:rsidRPr="00357CB4">
              <w:rPr>
                <w:rtl/>
                <w:lang w:eastAsia="en-US"/>
              </w:rPr>
              <w:t>3 (13-13)</w:t>
            </w:r>
          </w:p>
        </w:tc>
        <w:tc>
          <w:tcPr>
            <w:tcW w:w="128"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542"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r>
      <w:tr w:rsidR="00357CB4" w:rsidRPr="00357CB4" w:rsidTr="0062387E">
        <w:trPr>
          <w:tblCellSpacing w:w="0" w:type="dxa"/>
          <w:jc w:val="center"/>
        </w:trPr>
        <w:tc>
          <w:tcPr>
            <w:tcW w:w="541" w:type="dxa"/>
            <w:vMerge/>
            <w:vAlign w:val="center"/>
          </w:tcPr>
          <w:p w:rsidR="00357CB4" w:rsidRPr="00357CB4" w:rsidRDefault="00357CB4" w:rsidP="00357CB4">
            <w:pPr>
              <w:pStyle w:val="Abstract"/>
              <w:bidi/>
              <w:spacing w:after="0"/>
              <w:ind w:firstLine="173"/>
              <w:rPr>
                <w:lang w:eastAsia="en-US"/>
              </w:rPr>
            </w:pPr>
          </w:p>
        </w:tc>
        <w:tc>
          <w:tcPr>
            <w:tcW w:w="141" w:type="dxa"/>
            <w:vMerge/>
            <w:vAlign w:val="center"/>
          </w:tcPr>
          <w:p w:rsidR="00357CB4" w:rsidRPr="00357CB4" w:rsidRDefault="00357CB4" w:rsidP="00357CB4">
            <w:pPr>
              <w:pStyle w:val="Abstract"/>
              <w:bidi/>
              <w:spacing w:after="0"/>
              <w:ind w:firstLine="173"/>
              <w:rPr>
                <w:lang w:eastAsia="en-US"/>
              </w:rPr>
            </w:pPr>
          </w:p>
        </w:tc>
        <w:tc>
          <w:tcPr>
            <w:tcW w:w="1720" w:type="dxa"/>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w:t>
            </w:r>
          </w:p>
        </w:tc>
        <w:tc>
          <w:tcPr>
            <w:tcW w:w="168" w:type="dxa"/>
            <w:vMerge/>
            <w:vAlign w:val="center"/>
          </w:tcPr>
          <w:p w:rsidR="00357CB4" w:rsidRPr="00357CB4" w:rsidRDefault="00357CB4" w:rsidP="00357CB4">
            <w:pPr>
              <w:pStyle w:val="Abstract"/>
              <w:bidi/>
              <w:spacing w:after="0"/>
              <w:ind w:firstLine="173"/>
              <w:rPr>
                <w:lang w:eastAsia="en-US"/>
              </w:rPr>
            </w:pPr>
          </w:p>
        </w:tc>
        <w:tc>
          <w:tcPr>
            <w:tcW w:w="1896" w:type="dxa"/>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ـــــــــــــــــــــــــــــــــــــــــــ</w:t>
            </w:r>
          </w:p>
        </w:tc>
        <w:tc>
          <w:tcPr>
            <w:tcW w:w="128" w:type="dxa"/>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542" w:type="dxa"/>
            <w:vAlign w:val="center"/>
          </w:tcPr>
          <w:p w:rsidR="00357CB4" w:rsidRPr="00357CB4" w:rsidRDefault="00357CB4" w:rsidP="00357CB4">
            <w:pPr>
              <w:pStyle w:val="Abstract"/>
              <w:bidi/>
              <w:spacing w:after="0"/>
              <w:ind w:firstLine="173"/>
              <w:rPr>
                <w:lang w:eastAsia="en-US"/>
              </w:rPr>
            </w:pPr>
            <w:r w:rsidRPr="00357CB4">
              <w:rPr>
                <w:rtl/>
                <w:lang w:eastAsia="en-US"/>
              </w:rPr>
              <w:t>صفر</w:t>
            </w:r>
          </w:p>
        </w:tc>
      </w:tr>
      <w:tr w:rsidR="00357CB4" w:rsidRPr="00357CB4" w:rsidTr="0062387E">
        <w:trPr>
          <w:tblCellSpacing w:w="0" w:type="dxa"/>
          <w:jc w:val="center"/>
        </w:trPr>
        <w:tc>
          <w:tcPr>
            <w:tcW w:w="541" w:type="dxa"/>
            <w:vMerge/>
            <w:vAlign w:val="center"/>
          </w:tcPr>
          <w:p w:rsidR="00357CB4" w:rsidRPr="00357CB4" w:rsidRDefault="00357CB4" w:rsidP="00357CB4">
            <w:pPr>
              <w:pStyle w:val="Abstract"/>
              <w:bidi/>
              <w:spacing w:after="0"/>
              <w:ind w:firstLine="173"/>
              <w:rPr>
                <w:lang w:eastAsia="en-US"/>
              </w:rPr>
            </w:pPr>
          </w:p>
        </w:tc>
        <w:tc>
          <w:tcPr>
            <w:tcW w:w="141" w:type="dxa"/>
            <w:vMerge/>
            <w:vAlign w:val="center"/>
          </w:tcPr>
          <w:p w:rsidR="00357CB4" w:rsidRPr="00357CB4" w:rsidRDefault="00357CB4" w:rsidP="00357CB4">
            <w:pPr>
              <w:pStyle w:val="Abstract"/>
              <w:bidi/>
              <w:spacing w:after="0"/>
              <w:ind w:firstLine="173"/>
              <w:rPr>
                <w:lang w:eastAsia="en-US"/>
              </w:rPr>
            </w:pPr>
          </w:p>
        </w:tc>
        <w:tc>
          <w:tcPr>
            <w:tcW w:w="1720" w:type="dxa"/>
            <w:vAlign w:val="center"/>
          </w:tcPr>
          <w:p w:rsidR="00357CB4" w:rsidRPr="00357CB4" w:rsidRDefault="00357CB4" w:rsidP="00357CB4">
            <w:pPr>
              <w:pStyle w:val="Abstract"/>
              <w:bidi/>
              <w:spacing w:after="0"/>
              <w:ind w:firstLine="173"/>
              <w:rPr>
                <w:lang w:eastAsia="en-US"/>
              </w:rPr>
            </w:pPr>
            <w:r w:rsidRPr="00357CB4">
              <w:rPr>
                <w:rtl/>
                <w:lang w:eastAsia="en-US"/>
              </w:rPr>
              <w:t>4</w:t>
            </w:r>
          </w:p>
        </w:tc>
        <w:tc>
          <w:tcPr>
            <w:tcW w:w="168" w:type="dxa"/>
            <w:vMerge/>
            <w:vAlign w:val="center"/>
          </w:tcPr>
          <w:p w:rsidR="00357CB4" w:rsidRPr="00357CB4" w:rsidRDefault="00357CB4" w:rsidP="00357CB4">
            <w:pPr>
              <w:pStyle w:val="Abstract"/>
              <w:bidi/>
              <w:spacing w:after="0"/>
              <w:ind w:firstLine="173"/>
              <w:rPr>
                <w:lang w:eastAsia="en-US"/>
              </w:rPr>
            </w:pPr>
          </w:p>
        </w:tc>
        <w:tc>
          <w:tcPr>
            <w:tcW w:w="1896" w:type="dxa"/>
            <w:vAlign w:val="center"/>
          </w:tcPr>
          <w:p w:rsidR="00357CB4" w:rsidRPr="00357CB4" w:rsidRDefault="00357CB4" w:rsidP="00357CB4">
            <w:pPr>
              <w:pStyle w:val="Abstract"/>
              <w:bidi/>
              <w:spacing w:after="0"/>
              <w:ind w:firstLine="173"/>
              <w:rPr>
                <w:lang w:eastAsia="en-US"/>
              </w:rPr>
            </w:pPr>
            <w:r w:rsidRPr="00357CB4">
              <w:rPr>
                <w:rtl/>
                <w:lang w:eastAsia="en-US"/>
              </w:rPr>
              <w:t>4</w:t>
            </w:r>
          </w:p>
        </w:tc>
        <w:tc>
          <w:tcPr>
            <w:tcW w:w="128"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542"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r>
    </w:tbl>
    <w:p w:rsidR="00357CB4" w:rsidRPr="00357CB4" w:rsidRDefault="00357CB4" w:rsidP="00357CB4">
      <w:pPr>
        <w:pStyle w:val="Abstract"/>
        <w:bidi/>
        <w:spacing w:after="0"/>
        <w:ind w:firstLine="173"/>
        <w:rPr>
          <w:lang w:eastAsia="en-US"/>
        </w:rPr>
      </w:pPr>
      <w:r w:rsidRPr="00357CB4">
        <w:rPr>
          <w:rtl/>
          <w:lang w:eastAsia="en-US"/>
        </w:rPr>
        <w:t xml:space="preserve">... درجات المتغير س موزعة توزيعًا اعتداليًّا. </w:t>
      </w:r>
    </w:p>
    <w:p w:rsidR="00357CB4" w:rsidRPr="00357CB4" w:rsidRDefault="00357CB4" w:rsidP="00357CB4">
      <w:pPr>
        <w:pStyle w:val="Abstract"/>
        <w:bidi/>
        <w:spacing w:after="0"/>
        <w:ind w:firstLine="173"/>
        <w:rPr>
          <w:lang w:eastAsia="en-US"/>
        </w:rPr>
      </w:pPr>
      <w:r w:rsidRPr="00357CB4">
        <w:rPr>
          <w:rtl/>
          <w:lang w:eastAsia="en-US"/>
        </w:rPr>
        <w:t>أولًا: المتغير (ص):</w:t>
      </w:r>
    </w:p>
    <w:p w:rsidR="00357CB4" w:rsidRPr="00357CB4" w:rsidRDefault="00357CB4" w:rsidP="00357CB4">
      <w:pPr>
        <w:pStyle w:val="Abstract"/>
        <w:bidi/>
        <w:spacing w:after="0"/>
        <w:ind w:firstLine="173"/>
        <w:rPr>
          <w:lang w:eastAsia="en-US"/>
        </w:rPr>
      </w:pPr>
      <w:r w:rsidRPr="00357CB4">
        <w:rPr>
          <w:rtl/>
          <w:lang w:eastAsia="en-US"/>
        </w:rPr>
        <w:t xml:space="preserve"> المتوسط = 8، الوسيط = 8 ، الانحراف المعياري = 4. </w:t>
      </w:r>
    </w:p>
    <w:tbl>
      <w:tblPr>
        <w:bidiVisual/>
        <w:tblW w:w="5168" w:type="pct"/>
        <w:jc w:val="center"/>
        <w:tblCellSpacing w:w="0" w:type="dxa"/>
        <w:tblCellMar>
          <w:left w:w="0" w:type="dxa"/>
          <w:right w:w="0" w:type="dxa"/>
        </w:tblCellMar>
        <w:tblLook w:val="0000"/>
      </w:tblPr>
      <w:tblGrid>
        <w:gridCol w:w="721"/>
        <w:gridCol w:w="138"/>
        <w:gridCol w:w="1670"/>
        <w:gridCol w:w="160"/>
        <w:gridCol w:w="1841"/>
        <w:gridCol w:w="127"/>
        <w:gridCol w:w="548"/>
      </w:tblGrid>
      <w:tr w:rsidR="00357CB4" w:rsidRPr="00357CB4" w:rsidTr="0062387E">
        <w:trPr>
          <w:tblCellSpacing w:w="0" w:type="dxa"/>
          <w:jc w:val="center"/>
        </w:trPr>
        <w:tc>
          <w:tcPr>
            <w:tcW w:w="726"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 معامل الالتواء</w:t>
            </w:r>
          </w:p>
        </w:tc>
        <w:tc>
          <w:tcPr>
            <w:tcW w:w="139"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1675" w:type="dxa"/>
            <w:vAlign w:val="center"/>
          </w:tcPr>
          <w:p w:rsidR="00357CB4" w:rsidRPr="00357CB4" w:rsidRDefault="00357CB4" w:rsidP="00357CB4">
            <w:pPr>
              <w:pStyle w:val="Abstract"/>
              <w:bidi/>
              <w:spacing w:after="0"/>
              <w:ind w:firstLine="173"/>
              <w:rPr>
                <w:lang w:eastAsia="en-US"/>
              </w:rPr>
            </w:pPr>
            <w:r w:rsidRPr="00357CB4">
              <w:rPr>
                <w:rtl/>
                <w:lang w:eastAsia="en-US"/>
              </w:rPr>
              <w:t>3(م - ط)</w:t>
            </w:r>
          </w:p>
        </w:tc>
        <w:tc>
          <w:tcPr>
            <w:tcW w:w="161" w:type="dxa"/>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1846" w:type="dxa"/>
            <w:vAlign w:val="center"/>
          </w:tcPr>
          <w:p w:rsidR="00357CB4" w:rsidRPr="00357CB4" w:rsidRDefault="00357CB4" w:rsidP="00357CB4">
            <w:pPr>
              <w:pStyle w:val="Abstract"/>
              <w:bidi/>
              <w:spacing w:after="0"/>
              <w:ind w:firstLine="173"/>
              <w:rPr>
                <w:lang w:eastAsia="en-US"/>
              </w:rPr>
            </w:pPr>
            <w:r w:rsidRPr="00357CB4">
              <w:rPr>
                <w:rtl/>
                <w:lang w:eastAsia="en-US"/>
              </w:rPr>
              <w:t>3 (8-8)</w:t>
            </w:r>
          </w:p>
        </w:tc>
        <w:tc>
          <w:tcPr>
            <w:tcW w:w="127"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552"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r>
      <w:tr w:rsidR="00357CB4" w:rsidRPr="00357CB4" w:rsidTr="0062387E">
        <w:trPr>
          <w:tblCellSpacing w:w="0" w:type="dxa"/>
          <w:jc w:val="center"/>
        </w:trPr>
        <w:tc>
          <w:tcPr>
            <w:tcW w:w="726" w:type="dxa"/>
            <w:vMerge/>
            <w:vAlign w:val="center"/>
          </w:tcPr>
          <w:p w:rsidR="00357CB4" w:rsidRPr="00357CB4" w:rsidRDefault="00357CB4" w:rsidP="00357CB4">
            <w:pPr>
              <w:pStyle w:val="Abstract"/>
              <w:bidi/>
              <w:spacing w:after="0"/>
              <w:ind w:firstLine="173"/>
              <w:rPr>
                <w:lang w:eastAsia="en-US"/>
              </w:rPr>
            </w:pPr>
          </w:p>
        </w:tc>
        <w:tc>
          <w:tcPr>
            <w:tcW w:w="139" w:type="dxa"/>
            <w:vMerge/>
            <w:vAlign w:val="center"/>
          </w:tcPr>
          <w:p w:rsidR="00357CB4" w:rsidRPr="00357CB4" w:rsidRDefault="00357CB4" w:rsidP="00357CB4">
            <w:pPr>
              <w:pStyle w:val="Abstract"/>
              <w:bidi/>
              <w:spacing w:after="0"/>
              <w:ind w:firstLine="173"/>
              <w:rPr>
                <w:lang w:eastAsia="en-US"/>
              </w:rPr>
            </w:pPr>
          </w:p>
        </w:tc>
        <w:tc>
          <w:tcPr>
            <w:tcW w:w="1675" w:type="dxa"/>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w:t>
            </w:r>
          </w:p>
        </w:tc>
        <w:tc>
          <w:tcPr>
            <w:tcW w:w="161" w:type="dxa"/>
            <w:vMerge/>
            <w:vAlign w:val="center"/>
          </w:tcPr>
          <w:p w:rsidR="00357CB4" w:rsidRPr="00357CB4" w:rsidRDefault="00357CB4" w:rsidP="00357CB4">
            <w:pPr>
              <w:pStyle w:val="Abstract"/>
              <w:bidi/>
              <w:spacing w:after="0"/>
              <w:ind w:firstLine="173"/>
              <w:rPr>
                <w:lang w:eastAsia="en-US"/>
              </w:rPr>
            </w:pPr>
          </w:p>
        </w:tc>
        <w:tc>
          <w:tcPr>
            <w:tcW w:w="1846" w:type="dxa"/>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ـــــــــــــــــــــــــــــــــــــــــــ</w:t>
            </w:r>
          </w:p>
        </w:tc>
        <w:tc>
          <w:tcPr>
            <w:tcW w:w="127" w:type="dxa"/>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552" w:type="dxa"/>
            <w:vAlign w:val="center"/>
          </w:tcPr>
          <w:p w:rsidR="00357CB4" w:rsidRPr="00357CB4" w:rsidRDefault="00357CB4" w:rsidP="00357CB4">
            <w:pPr>
              <w:pStyle w:val="Abstract"/>
              <w:bidi/>
              <w:spacing w:after="0"/>
              <w:ind w:firstLine="173"/>
              <w:rPr>
                <w:lang w:eastAsia="en-US"/>
              </w:rPr>
            </w:pPr>
            <w:r w:rsidRPr="00357CB4">
              <w:rPr>
                <w:rtl/>
                <w:lang w:eastAsia="en-US"/>
              </w:rPr>
              <w:t>صفر</w:t>
            </w:r>
          </w:p>
        </w:tc>
      </w:tr>
      <w:tr w:rsidR="00357CB4" w:rsidRPr="00357CB4" w:rsidTr="0062387E">
        <w:trPr>
          <w:tblCellSpacing w:w="0" w:type="dxa"/>
          <w:jc w:val="center"/>
        </w:trPr>
        <w:tc>
          <w:tcPr>
            <w:tcW w:w="726" w:type="dxa"/>
            <w:vMerge/>
            <w:vAlign w:val="center"/>
          </w:tcPr>
          <w:p w:rsidR="00357CB4" w:rsidRPr="00357CB4" w:rsidRDefault="00357CB4" w:rsidP="00357CB4">
            <w:pPr>
              <w:pStyle w:val="Abstract"/>
              <w:bidi/>
              <w:spacing w:after="0"/>
              <w:ind w:firstLine="173"/>
              <w:rPr>
                <w:lang w:eastAsia="en-US"/>
              </w:rPr>
            </w:pPr>
          </w:p>
        </w:tc>
        <w:tc>
          <w:tcPr>
            <w:tcW w:w="139" w:type="dxa"/>
            <w:vMerge/>
            <w:vAlign w:val="center"/>
          </w:tcPr>
          <w:p w:rsidR="00357CB4" w:rsidRPr="00357CB4" w:rsidRDefault="00357CB4" w:rsidP="00357CB4">
            <w:pPr>
              <w:pStyle w:val="Abstract"/>
              <w:bidi/>
              <w:spacing w:after="0"/>
              <w:ind w:firstLine="173"/>
              <w:rPr>
                <w:lang w:eastAsia="en-US"/>
              </w:rPr>
            </w:pPr>
          </w:p>
        </w:tc>
        <w:tc>
          <w:tcPr>
            <w:tcW w:w="1675" w:type="dxa"/>
            <w:vAlign w:val="center"/>
          </w:tcPr>
          <w:p w:rsidR="00357CB4" w:rsidRPr="00357CB4" w:rsidRDefault="00357CB4" w:rsidP="00357CB4">
            <w:pPr>
              <w:pStyle w:val="Abstract"/>
              <w:bidi/>
              <w:spacing w:after="0"/>
              <w:ind w:firstLine="173"/>
              <w:rPr>
                <w:lang w:eastAsia="en-US"/>
              </w:rPr>
            </w:pPr>
            <w:r w:rsidRPr="00357CB4">
              <w:rPr>
                <w:rtl/>
                <w:lang w:eastAsia="en-US"/>
              </w:rPr>
              <w:t>4</w:t>
            </w:r>
          </w:p>
        </w:tc>
        <w:tc>
          <w:tcPr>
            <w:tcW w:w="161" w:type="dxa"/>
            <w:vMerge/>
            <w:vAlign w:val="center"/>
          </w:tcPr>
          <w:p w:rsidR="00357CB4" w:rsidRPr="00357CB4" w:rsidRDefault="00357CB4" w:rsidP="00357CB4">
            <w:pPr>
              <w:pStyle w:val="Abstract"/>
              <w:bidi/>
              <w:spacing w:after="0"/>
              <w:ind w:firstLine="173"/>
              <w:rPr>
                <w:lang w:eastAsia="en-US"/>
              </w:rPr>
            </w:pPr>
          </w:p>
        </w:tc>
        <w:tc>
          <w:tcPr>
            <w:tcW w:w="1846" w:type="dxa"/>
            <w:vAlign w:val="center"/>
          </w:tcPr>
          <w:p w:rsidR="00357CB4" w:rsidRPr="00357CB4" w:rsidRDefault="00357CB4" w:rsidP="00357CB4">
            <w:pPr>
              <w:pStyle w:val="Abstract"/>
              <w:bidi/>
              <w:spacing w:after="0"/>
              <w:ind w:firstLine="173"/>
              <w:rPr>
                <w:lang w:eastAsia="en-US"/>
              </w:rPr>
            </w:pPr>
            <w:r w:rsidRPr="00357CB4">
              <w:rPr>
                <w:rtl/>
                <w:lang w:eastAsia="en-US"/>
              </w:rPr>
              <w:t>4</w:t>
            </w:r>
          </w:p>
        </w:tc>
        <w:tc>
          <w:tcPr>
            <w:tcW w:w="127"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552" w:type="dxa"/>
            <w:vAlign w:val="center"/>
          </w:tcPr>
          <w:p w:rsidR="00357CB4" w:rsidRPr="00357CB4" w:rsidRDefault="00357CB4" w:rsidP="00357CB4">
            <w:pPr>
              <w:pStyle w:val="Abstract"/>
              <w:bidi/>
              <w:spacing w:after="0"/>
              <w:ind w:firstLine="173"/>
              <w:rPr>
                <w:lang w:eastAsia="en-US"/>
              </w:rPr>
            </w:pPr>
            <w:r w:rsidRPr="00357CB4">
              <w:rPr>
                <w:rtl/>
                <w:lang w:eastAsia="en-US"/>
              </w:rPr>
              <w:t> </w:t>
            </w:r>
          </w:p>
        </w:tc>
      </w:tr>
    </w:tbl>
    <w:p w:rsidR="00357CB4" w:rsidRPr="00357CB4" w:rsidRDefault="00357CB4" w:rsidP="00357CB4">
      <w:pPr>
        <w:pStyle w:val="Abstract"/>
        <w:bidi/>
        <w:spacing w:after="0"/>
        <w:ind w:firstLine="173"/>
        <w:rPr>
          <w:lang w:eastAsia="en-US"/>
        </w:rPr>
      </w:pPr>
      <w:r w:rsidRPr="00357CB4">
        <w:rPr>
          <w:rtl/>
          <w:lang w:eastAsia="en-US"/>
        </w:rPr>
        <w:t xml:space="preserve">... درجات المتغير ص موزعة توزيعًا اعتداليًّا.  </w:t>
      </w:r>
    </w:p>
    <w:p w:rsidR="00357CB4" w:rsidRPr="00357CB4" w:rsidRDefault="00357CB4" w:rsidP="00357CB4">
      <w:pPr>
        <w:pStyle w:val="Abstract"/>
        <w:bidi/>
        <w:spacing w:after="0"/>
        <w:ind w:firstLine="173"/>
        <w:rPr>
          <w:lang w:eastAsia="en-US"/>
        </w:rPr>
      </w:pPr>
      <w:r w:rsidRPr="00357CB4">
        <w:rPr>
          <w:rtl/>
          <w:lang w:eastAsia="en-US"/>
        </w:rPr>
        <w:lastRenderedPageBreak/>
        <w:t>حيث توزيع المتغيرن س، ص اعتداليًّا</w:t>
      </w:r>
    </w:p>
    <w:p w:rsidR="00357CB4" w:rsidRPr="00357CB4" w:rsidRDefault="00357CB4" w:rsidP="00357CB4">
      <w:pPr>
        <w:pStyle w:val="Abstract"/>
        <w:bidi/>
        <w:spacing w:after="0"/>
        <w:ind w:firstLine="173"/>
        <w:rPr>
          <w:lang w:eastAsia="en-US"/>
        </w:rPr>
      </w:pPr>
      <w:r w:rsidRPr="00357CB4">
        <w:rPr>
          <w:rtl/>
          <w:lang w:eastAsia="en-US"/>
        </w:rPr>
        <w:t>... يمكن حساب معادلة معامل الارتباط التتابعي ل"بيرسون".</w:t>
      </w:r>
    </w:p>
    <w:p w:rsidR="00357CB4" w:rsidRPr="00357CB4" w:rsidRDefault="00357CB4" w:rsidP="00357CB4">
      <w:pPr>
        <w:pStyle w:val="Abstract"/>
        <w:bidi/>
        <w:spacing w:after="0"/>
        <w:ind w:firstLine="173"/>
        <w:rPr>
          <w:lang w:eastAsia="en-US"/>
        </w:rPr>
      </w:pPr>
      <w:r w:rsidRPr="00357CB4">
        <w:rPr>
          <w:rtl/>
          <w:lang w:eastAsia="en-US"/>
        </w:rPr>
        <w:t> مثال (2):</w:t>
      </w:r>
    </w:p>
    <w:p w:rsidR="00357CB4" w:rsidRPr="00357CB4" w:rsidRDefault="00357CB4" w:rsidP="00357CB4">
      <w:pPr>
        <w:pStyle w:val="Abstract"/>
        <w:bidi/>
        <w:spacing w:after="0"/>
        <w:ind w:firstLine="173"/>
        <w:rPr>
          <w:lang w:eastAsia="en-US"/>
        </w:rPr>
      </w:pPr>
      <w:r w:rsidRPr="00357CB4">
        <w:rPr>
          <w:rtl/>
          <w:lang w:eastAsia="en-US"/>
        </w:rPr>
        <w:t>* من مثال (1):  احسب معامل الارتباط بين س، ص وبيّن نوعه وفسره. </w:t>
      </w:r>
    </w:p>
    <w:p w:rsidR="00357CB4" w:rsidRPr="00357CB4" w:rsidRDefault="00357CB4" w:rsidP="00357CB4">
      <w:pPr>
        <w:pStyle w:val="Abstract"/>
        <w:bidi/>
        <w:spacing w:after="0"/>
        <w:ind w:firstLine="173"/>
        <w:rPr>
          <w:lang w:eastAsia="en-US"/>
        </w:rPr>
      </w:pPr>
      <w:r w:rsidRPr="00357CB4">
        <w:rPr>
          <w:rtl/>
          <w:lang w:eastAsia="en-US"/>
        </w:rPr>
        <w:t xml:space="preserve">الحل: </w:t>
      </w:r>
    </w:p>
    <w:tbl>
      <w:tblPr>
        <w:bidiVisual/>
        <w:tblW w:w="4263" w:type="pct"/>
        <w:jc w:val="center"/>
        <w:tblCellSpacing w:w="0" w:type="dxa"/>
        <w:tblCellMar>
          <w:left w:w="0" w:type="dxa"/>
          <w:right w:w="0" w:type="dxa"/>
        </w:tblCellMar>
        <w:tblLook w:val="0000"/>
      </w:tblPr>
      <w:tblGrid>
        <w:gridCol w:w="843"/>
        <w:gridCol w:w="843"/>
        <w:gridCol w:w="1012"/>
        <w:gridCol w:w="758"/>
        <w:gridCol w:w="838"/>
      </w:tblGrid>
      <w:tr w:rsidR="00357CB4" w:rsidRPr="00357CB4" w:rsidTr="00497B14">
        <w:trPr>
          <w:tblCellSpacing w:w="0" w:type="dxa"/>
          <w:jc w:val="center"/>
        </w:trPr>
        <w:tc>
          <w:tcPr>
            <w:tcW w:w="981" w:type="pct"/>
            <w:vAlign w:val="center"/>
          </w:tcPr>
          <w:p w:rsidR="00357CB4" w:rsidRPr="00357CB4" w:rsidRDefault="00357CB4" w:rsidP="00357CB4">
            <w:pPr>
              <w:pStyle w:val="Abstract"/>
              <w:bidi/>
              <w:spacing w:after="0"/>
              <w:ind w:firstLine="173"/>
              <w:rPr>
                <w:lang w:eastAsia="en-US"/>
              </w:rPr>
            </w:pPr>
            <w:r w:rsidRPr="00357CB4">
              <w:rPr>
                <w:rtl/>
                <w:lang w:eastAsia="en-US"/>
              </w:rPr>
              <w:t>س</w:t>
            </w:r>
          </w:p>
        </w:tc>
        <w:tc>
          <w:tcPr>
            <w:tcW w:w="982" w:type="pct"/>
            <w:vAlign w:val="center"/>
          </w:tcPr>
          <w:p w:rsidR="00357CB4" w:rsidRPr="00357CB4" w:rsidRDefault="00357CB4" w:rsidP="00357CB4">
            <w:pPr>
              <w:pStyle w:val="Abstract"/>
              <w:bidi/>
              <w:spacing w:after="0"/>
              <w:ind w:firstLine="173"/>
              <w:rPr>
                <w:lang w:eastAsia="en-US"/>
              </w:rPr>
            </w:pPr>
            <w:r w:rsidRPr="00357CB4">
              <w:rPr>
                <w:rtl/>
                <w:lang w:eastAsia="en-US"/>
              </w:rPr>
              <w:t>ص</w:t>
            </w:r>
          </w:p>
        </w:tc>
        <w:tc>
          <w:tcPr>
            <w:tcW w:w="1178" w:type="pct"/>
            <w:vAlign w:val="center"/>
          </w:tcPr>
          <w:p w:rsidR="00357CB4" w:rsidRPr="00357CB4" w:rsidRDefault="00357CB4" w:rsidP="00357CB4">
            <w:pPr>
              <w:pStyle w:val="Abstract"/>
              <w:bidi/>
              <w:spacing w:after="0"/>
              <w:ind w:firstLine="173"/>
              <w:rPr>
                <w:lang w:eastAsia="en-US"/>
              </w:rPr>
            </w:pPr>
            <w:r w:rsidRPr="00357CB4">
              <w:rPr>
                <w:rtl/>
                <w:lang w:eastAsia="en-US"/>
              </w:rPr>
              <w:t>س ص</w:t>
            </w:r>
          </w:p>
        </w:tc>
        <w:tc>
          <w:tcPr>
            <w:tcW w:w="883" w:type="pct"/>
            <w:vAlign w:val="center"/>
          </w:tcPr>
          <w:p w:rsidR="00357CB4" w:rsidRPr="00357CB4" w:rsidRDefault="00357CB4" w:rsidP="00357CB4">
            <w:pPr>
              <w:pStyle w:val="Abstract"/>
              <w:bidi/>
              <w:spacing w:after="0"/>
              <w:ind w:firstLine="173"/>
              <w:rPr>
                <w:lang w:eastAsia="en-US"/>
              </w:rPr>
            </w:pPr>
            <w:r w:rsidRPr="00357CB4">
              <w:rPr>
                <w:rtl/>
                <w:lang w:eastAsia="en-US"/>
              </w:rPr>
              <w:t>س2</w:t>
            </w:r>
          </w:p>
        </w:tc>
        <w:tc>
          <w:tcPr>
            <w:tcW w:w="976" w:type="pct"/>
            <w:vAlign w:val="center"/>
          </w:tcPr>
          <w:p w:rsidR="00357CB4" w:rsidRPr="00357CB4" w:rsidRDefault="00357CB4" w:rsidP="00357CB4">
            <w:pPr>
              <w:pStyle w:val="Abstract"/>
              <w:bidi/>
              <w:spacing w:after="0"/>
              <w:ind w:firstLine="173"/>
              <w:rPr>
                <w:lang w:eastAsia="en-US"/>
              </w:rPr>
            </w:pPr>
            <w:r w:rsidRPr="00357CB4">
              <w:rPr>
                <w:rtl/>
                <w:lang w:eastAsia="en-US"/>
              </w:rPr>
              <w:t>ص2</w:t>
            </w:r>
          </w:p>
        </w:tc>
      </w:tr>
      <w:tr w:rsidR="00357CB4" w:rsidRPr="00357CB4" w:rsidTr="00497B14">
        <w:trPr>
          <w:tblCellSpacing w:w="0" w:type="dxa"/>
          <w:jc w:val="center"/>
        </w:trPr>
        <w:tc>
          <w:tcPr>
            <w:tcW w:w="981" w:type="pct"/>
            <w:vAlign w:val="center"/>
          </w:tcPr>
          <w:p w:rsidR="00357CB4" w:rsidRPr="00357CB4" w:rsidRDefault="00357CB4" w:rsidP="00357CB4">
            <w:pPr>
              <w:pStyle w:val="Abstract"/>
              <w:bidi/>
              <w:spacing w:after="0"/>
              <w:ind w:firstLine="173"/>
              <w:rPr>
                <w:lang w:eastAsia="en-US"/>
              </w:rPr>
            </w:pPr>
            <w:r w:rsidRPr="00357CB4">
              <w:rPr>
                <w:rtl/>
                <w:lang w:eastAsia="en-US"/>
              </w:rPr>
              <w:t>11</w:t>
            </w:r>
          </w:p>
          <w:p w:rsidR="00357CB4" w:rsidRPr="00357CB4" w:rsidRDefault="00357CB4" w:rsidP="00357CB4">
            <w:pPr>
              <w:pStyle w:val="Abstract"/>
              <w:bidi/>
              <w:spacing w:after="0"/>
              <w:ind w:firstLine="173"/>
              <w:rPr>
                <w:lang w:eastAsia="en-US"/>
              </w:rPr>
            </w:pPr>
            <w:r w:rsidRPr="00357CB4">
              <w:rPr>
                <w:rtl/>
                <w:lang w:eastAsia="en-US"/>
              </w:rPr>
              <w:t>15</w:t>
            </w:r>
          </w:p>
          <w:p w:rsidR="00357CB4" w:rsidRPr="00357CB4" w:rsidRDefault="00357CB4" w:rsidP="00357CB4">
            <w:pPr>
              <w:pStyle w:val="Abstract"/>
              <w:bidi/>
              <w:spacing w:after="0"/>
              <w:ind w:firstLine="173"/>
              <w:rPr>
                <w:lang w:eastAsia="en-US"/>
              </w:rPr>
            </w:pPr>
            <w:r w:rsidRPr="00357CB4">
              <w:rPr>
                <w:rtl/>
                <w:lang w:eastAsia="en-US"/>
              </w:rPr>
              <w:t>13</w:t>
            </w:r>
          </w:p>
          <w:p w:rsidR="00357CB4" w:rsidRPr="00357CB4" w:rsidRDefault="00357CB4" w:rsidP="00357CB4">
            <w:pPr>
              <w:pStyle w:val="Abstract"/>
              <w:bidi/>
              <w:spacing w:after="0"/>
              <w:ind w:firstLine="173"/>
              <w:rPr>
                <w:lang w:eastAsia="en-US"/>
              </w:rPr>
            </w:pPr>
            <w:r w:rsidRPr="00357CB4">
              <w:rPr>
                <w:rtl/>
                <w:lang w:eastAsia="en-US"/>
              </w:rPr>
              <w:t>19</w:t>
            </w:r>
          </w:p>
          <w:p w:rsidR="00357CB4" w:rsidRPr="00357CB4" w:rsidRDefault="00357CB4" w:rsidP="00357CB4">
            <w:pPr>
              <w:pStyle w:val="Abstract"/>
              <w:bidi/>
              <w:spacing w:after="0"/>
              <w:ind w:firstLine="173"/>
              <w:rPr>
                <w:lang w:eastAsia="en-US"/>
              </w:rPr>
            </w:pPr>
            <w:r w:rsidRPr="00357CB4">
              <w:rPr>
                <w:rtl/>
                <w:lang w:eastAsia="en-US"/>
              </w:rPr>
              <w:t>7</w:t>
            </w:r>
          </w:p>
        </w:tc>
        <w:tc>
          <w:tcPr>
            <w:tcW w:w="982" w:type="pct"/>
            <w:vAlign w:val="center"/>
          </w:tcPr>
          <w:p w:rsidR="00357CB4" w:rsidRPr="00357CB4" w:rsidRDefault="00357CB4" w:rsidP="00357CB4">
            <w:pPr>
              <w:pStyle w:val="Abstract"/>
              <w:bidi/>
              <w:spacing w:after="0"/>
              <w:ind w:firstLine="173"/>
              <w:rPr>
                <w:lang w:eastAsia="en-US"/>
              </w:rPr>
            </w:pPr>
            <w:r w:rsidRPr="00357CB4">
              <w:rPr>
                <w:rtl/>
                <w:lang w:eastAsia="en-US"/>
              </w:rPr>
              <w:t>6</w:t>
            </w:r>
          </w:p>
          <w:p w:rsidR="00357CB4" w:rsidRPr="00357CB4" w:rsidRDefault="00357CB4" w:rsidP="00357CB4">
            <w:pPr>
              <w:pStyle w:val="Abstract"/>
              <w:bidi/>
              <w:spacing w:after="0"/>
              <w:ind w:firstLine="173"/>
              <w:rPr>
                <w:lang w:eastAsia="en-US"/>
              </w:rPr>
            </w:pPr>
            <w:r w:rsidRPr="00357CB4">
              <w:rPr>
                <w:rtl/>
                <w:lang w:eastAsia="en-US"/>
              </w:rPr>
              <w:t>14</w:t>
            </w:r>
          </w:p>
          <w:p w:rsidR="00357CB4" w:rsidRPr="00357CB4" w:rsidRDefault="00357CB4" w:rsidP="00357CB4">
            <w:pPr>
              <w:pStyle w:val="Abstract"/>
              <w:bidi/>
              <w:spacing w:after="0"/>
              <w:ind w:firstLine="173"/>
              <w:rPr>
                <w:lang w:eastAsia="en-US"/>
              </w:rPr>
            </w:pPr>
            <w:r w:rsidRPr="00357CB4">
              <w:rPr>
                <w:rtl/>
                <w:lang w:eastAsia="en-US"/>
              </w:rPr>
              <w:t>8</w:t>
            </w:r>
          </w:p>
          <w:p w:rsidR="00357CB4" w:rsidRPr="00357CB4" w:rsidRDefault="00357CB4" w:rsidP="00357CB4">
            <w:pPr>
              <w:pStyle w:val="Abstract"/>
              <w:bidi/>
              <w:spacing w:after="0"/>
              <w:ind w:firstLine="173"/>
              <w:rPr>
                <w:lang w:eastAsia="en-US"/>
              </w:rPr>
            </w:pPr>
            <w:r w:rsidRPr="00357CB4">
              <w:rPr>
                <w:rtl/>
                <w:lang w:eastAsia="en-US"/>
              </w:rPr>
              <w:t>10</w:t>
            </w:r>
          </w:p>
          <w:p w:rsidR="00357CB4" w:rsidRPr="00357CB4" w:rsidRDefault="00357CB4" w:rsidP="00357CB4">
            <w:pPr>
              <w:pStyle w:val="Abstract"/>
              <w:bidi/>
              <w:spacing w:after="0"/>
              <w:ind w:firstLine="173"/>
              <w:rPr>
                <w:lang w:eastAsia="en-US"/>
              </w:rPr>
            </w:pPr>
            <w:r w:rsidRPr="00357CB4">
              <w:rPr>
                <w:rtl/>
                <w:lang w:eastAsia="en-US"/>
              </w:rPr>
              <w:t>2</w:t>
            </w:r>
          </w:p>
        </w:tc>
        <w:tc>
          <w:tcPr>
            <w:tcW w:w="1178" w:type="pct"/>
            <w:vAlign w:val="center"/>
          </w:tcPr>
          <w:p w:rsidR="00357CB4" w:rsidRPr="00357CB4" w:rsidRDefault="00357CB4" w:rsidP="00357CB4">
            <w:pPr>
              <w:pStyle w:val="Abstract"/>
              <w:bidi/>
              <w:spacing w:after="0"/>
              <w:ind w:firstLine="173"/>
              <w:rPr>
                <w:lang w:eastAsia="en-US"/>
              </w:rPr>
            </w:pPr>
            <w:r w:rsidRPr="00357CB4">
              <w:rPr>
                <w:rtl/>
                <w:lang w:eastAsia="en-US"/>
              </w:rPr>
              <w:t>66</w:t>
            </w:r>
          </w:p>
          <w:p w:rsidR="00357CB4" w:rsidRPr="00357CB4" w:rsidRDefault="00357CB4" w:rsidP="00357CB4">
            <w:pPr>
              <w:pStyle w:val="Abstract"/>
              <w:bidi/>
              <w:spacing w:after="0"/>
              <w:ind w:firstLine="173"/>
              <w:rPr>
                <w:lang w:eastAsia="en-US"/>
              </w:rPr>
            </w:pPr>
            <w:r w:rsidRPr="00357CB4">
              <w:rPr>
                <w:rtl/>
                <w:lang w:eastAsia="en-US"/>
              </w:rPr>
              <w:t>210</w:t>
            </w:r>
          </w:p>
          <w:p w:rsidR="00357CB4" w:rsidRPr="00357CB4" w:rsidRDefault="00357CB4" w:rsidP="00357CB4">
            <w:pPr>
              <w:pStyle w:val="Abstract"/>
              <w:bidi/>
              <w:spacing w:after="0"/>
              <w:ind w:firstLine="173"/>
              <w:rPr>
                <w:lang w:eastAsia="en-US"/>
              </w:rPr>
            </w:pPr>
            <w:r w:rsidRPr="00357CB4">
              <w:rPr>
                <w:rtl/>
                <w:lang w:eastAsia="en-US"/>
              </w:rPr>
              <w:t>104</w:t>
            </w:r>
          </w:p>
          <w:p w:rsidR="00357CB4" w:rsidRPr="00357CB4" w:rsidRDefault="00357CB4" w:rsidP="00357CB4">
            <w:pPr>
              <w:pStyle w:val="Abstract"/>
              <w:bidi/>
              <w:spacing w:after="0"/>
              <w:ind w:firstLine="173"/>
              <w:rPr>
                <w:lang w:eastAsia="en-US"/>
              </w:rPr>
            </w:pPr>
            <w:r w:rsidRPr="00357CB4">
              <w:rPr>
                <w:rtl/>
                <w:lang w:eastAsia="en-US"/>
              </w:rPr>
              <w:t>190</w:t>
            </w:r>
          </w:p>
          <w:p w:rsidR="00357CB4" w:rsidRPr="00357CB4" w:rsidRDefault="00357CB4" w:rsidP="00357CB4">
            <w:pPr>
              <w:pStyle w:val="Abstract"/>
              <w:bidi/>
              <w:spacing w:after="0"/>
              <w:ind w:firstLine="173"/>
              <w:rPr>
                <w:lang w:eastAsia="en-US"/>
              </w:rPr>
            </w:pPr>
            <w:r w:rsidRPr="00357CB4">
              <w:rPr>
                <w:rtl/>
                <w:lang w:eastAsia="en-US"/>
              </w:rPr>
              <w:t>14</w:t>
            </w:r>
          </w:p>
        </w:tc>
        <w:tc>
          <w:tcPr>
            <w:tcW w:w="883" w:type="pct"/>
            <w:vAlign w:val="center"/>
          </w:tcPr>
          <w:p w:rsidR="00357CB4" w:rsidRPr="00357CB4" w:rsidRDefault="00357CB4" w:rsidP="00357CB4">
            <w:pPr>
              <w:pStyle w:val="Abstract"/>
              <w:bidi/>
              <w:spacing w:after="0"/>
              <w:ind w:firstLine="173"/>
              <w:rPr>
                <w:lang w:eastAsia="en-US"/>
              </w:rPr>
            </w:pPr>
            <w:r w:rsidRPr="00357CB4">
              <w:rPr>
                <w:rtl/>
                <w:lang w:eastAsia="en-US"/>
              </w:rPr>
              <w:t>121</w:t>
            </w:r>
          </w:p>
          <w:p w:rsidR="00357CB4" w:rsidRPr="00357CB4" w:rsidRDefault="00357CB4" w:rsidP="00357CB4">
            <w:pPr>
              <w:pStyle w:val="Abstract"/>
              <w:bidi/>
              <w:spacing w:after="0"/>
              <w:ind w:firstLine="173"/>
              <w:rPr>
                <w:lang w:eastAsia="en-US"/>
              </w:rPr>
            </w:pPr>
            <w:r w:rsidRPr="00357CB4">
              <w:rPr>
                <w:rtl/>
                <w:lang w:eastAsia="en-US"/>
              </w:rPr>
              <w:t>225</w:t>
            </w:r>
          </w:p>
          <w:p w:rsidR="00357CB4" w:rsidRPr="00357CB4" w:rsidRDefault="00357CB4" w:rsidP="00357CB4">
            <w:pPr>
              <w:pStyle w:val="Abstract"/>
              <w:bidi/>
              <w:spacing w:after="0"/>
              <w:ind w:firstLine="173"/>
              <w:rPr>
                <w:lang w:eastAsia="en-US"/>
              </w:rPr>
            </w:pPr>
            <w:r w:rsidRPr="00357CB4">
              <w:rPr>
                <w:rtl/>
                <w:lang w:eastAsia="en-US"/>
              </w:rPr>
              <w:t>169</w:t>
            </w:r>
          </w:p>
          <w:p w:rsidR="00357CB4" w:rsidRPr="00357CB4" w:rsidRDefault="00357CB4" w:rsidP="00357CB4">
            <w:pPr>
              <w:pStyle w:val="Abstract"/>
              <w:bidi/>
              <w:spacing w:after="0"/>
              <w:ind w:firstLine="173"/>
              <w:rPr>
                <w:lang w:eastAsia="en-US"/>
              </w:rPr>
            </w:pPr>
            <w:r w:rsidRPr="00357CB4">
              <w:rPr>
                <w:rtl/>
                <w:lang w:eastAsia="en-US"/>
              </w:rPr>
              <w:t>360</w:t>
            </w:r>
          </w:p>
          <w:p w:rsidR="00357CB4" w:rsidRPr="00357CB4" w:rsidRDefault="00357CB4" w:rsidP="00357CB4">
            <w:pPr>
              <w:pStyle w:val="Abstract"/>
              <w:bidi/>
              <w:spacing w:after="0"/>
              <w:ind w:firstLine="173"/>
              <w:rPr>
                <w:lang w:eastAsia="en-US"/>
              </w:rPr>
            </w:pPr>
            <w:r w:rsidRPr="00357CB4">
              <w:rPr>
                <w:rtl/>
                <w:lang w:eastAsia="en-US"/>
              </w:rPr>
              <w:t>49</w:t>
            </w:r>
          </w:p>
        </w:tc>
        <w:tc>
          <w:tcPr>
            <w:tcW w:w="976" w:type="pct"/>
            <w:vAlign w:val="center"/>
          </w:tcPr>
          <w:p w:rsidR="00357CB4" w:rsidRPr="00357CB4" w:rsidRDefault="00357CB4" w:rsidP="00357CB4">
            <w:pPr>
              <w:pStyle w:val="Abstract"/>
              <w:bidi/>
              <w:spacing w:after="0"/>
              <w:ind w:firstLine="173"/>
              <w:rPr>
                <w:lang w:eastAsia="en-US"/>
              </w:rPr>
            </w:pPr>
            <w:r w:rsidRPr="00357CB4">
              <w:rPr>
                <w:rtl/>
                <w:lang w:eastAsia="en-US"/>
              </w:rPr>
              <w:t>36</w:t>
            </w:r>
          </w:p>
          <w:p w:rsidR="00357CB4" w:rsidRPr="00357CB4" w:rsidRDefault="00357CB4" w:rsidP="00357CB4">
            <w:pPr>
              <w:pStyle w:val="Abstract"/>
              <w:bidi/>
              <w:spacing w:after="0"/>
              <w:ind w:firstLine="173"/>
              <w:rPr>
                <w:lang w:eastAsia="en-US"/>
              </w:rPr>
            </w:pPr>
            <w:r w:rsidRPr="00357CB4">
              <w:rPr>
                <w:rtl/>
                <w:lang w:eastAsia="en-US"/>
              </w:rPr>
              <w:t>196</w:t>
            </w:r>
          </w:p>
          <w:p w:rsidR="00357CB4" w:rsidRPr="00357CB4" w:rsidRDefault="00357CB4" w:rsidP="00357CB4">
            <w:pPr>
              <w:pStyle w:val="Abstract"/>
              <w:bidi/>
              <w:spacing w:after="0"/>
              <w:ind w:firstLine="173"/>
              <w:rPr>
                <w:lang w:eastAsia="en-US"/>
              </w:rPr>
            </w:pPr>
            <w:r w:rsidRPr="00357CB4">
              <w:rPr>
                <w:rtl/>
                <w:lang w:eastAsia="en-US"/>
              </w:rPr>
              <w:t>64</w:t>
            </w:r>
          </w:p>
          <w:p w:rsidR="00357CB4" w:rsidRPr="00357CB4" w:rsidRDefault="00357CB4" w:rsidP="00357CB4">
            <w:pPr>
              <w:pStyle w:val="Abstract"/>
              <w:bidi/>
              <w:spacing w:after="0"/>
              <w:ind w:firstLine="173"/>
              <w:rPr>
                <w:lang w:eastAsia="en-US"/>
              </w:rPr>
            </w:pPr>
            <w:r w:rsidRPr="00357CB4">
              <w:rPr>
                <w:rtl/>
                <w:lang w:eastAsia="en-US"/>
              </w:rPr>
              <w:t>100</w:t>
            </w:r>
          </w:p>
          <w:p w:rsidR="00357CB4" w:rsidRPr="00357CB4" w:rsidRDefault="00357CB4" w:rsidP="00357CB4">
            <w:pPr>
              <w:pStyle w:val="Abstract"/>
              <w:bidi/>
              <w:spacing w:after="0"/>
              <w:ind w:firstLine="173"/>
              <w:rPr>
                <w:lang w:eastAsia="en-US"/>
              </w:rPr>
            </w:pPr>
            <w:r w:rsidRPr="00357CB4">
              <w:rPr>
                <w:rtl/>
                <w:lang w:eastAsia="en-US"/>
              </w:rPr>
              <w:t>4</w:t>
            </w:r>
          </w:p>
        </w:tc>
      </w:tr>
      <w:tr w:rsidR="00357CB4" w:rsidRPr="00357CB4" w:rsidTr="00497B14">
        <w:trPr>
          <w:tblCellSpacing w:w="0" w:type="dxa"/>
          <w:jc w:val="center"/>
        </w:trPr>
        <w:tc>
          <w:tcPr>
            <w:tcW w:w="981" w:type="pct"/>
            <w:vAlign w:val="center"/>
          </w:tcPr>
          <w:p w:rsidR="00357CB4" w:rsidRPr="00357CB4" w:rsidRDefault="00357CB4" w:rsidP="00357CB4">
            <w:pPr>
              <w:pStyle w:val="Abstract"/>
              <w:bidi/>
              <w:spacing w:after="0"/>
              <w:ind w:firstLine="173"/>
              <w:rPr>
                <w:lang w:eastAsia="en-US"/>
              </w:rPr>
            </w:pPr>
            <w:r w:rsidRPr="00357CB4">
              <w:rPr>
                <w:rtl/>
                <w:lang w:eastAsia="en-US"/>
              </w:rPr>
              <w:t>مجـ س =65</w:t>
            </w:r>
          </w:p>
        </w:tc>
        <w:tc>
          <w:tcPr>
            <w:tcW w:w="982" w:type="pct"/>
            <w:vAlign w:val="center"/>
          </w:tcPr>
          <w:p w:rsidR="00357CB4" w:rsidRPr="00357CB4" w:rsidRDefault="00357CB4" w:rsidP="00357CB4">
            <w:pPr>
              <w:pStyle w:val="Abstract"/>
              <w:bidi/>
              <w:spacing w:after="0"/>
              <w:ind w:firstLine="173"/>
              <w:rPr>
                <w:lang w:eastAsia="en-US"/>
              </w:rPr>
            </w:pPr>
            <w:r w:rsidRPr="00357CB4">
              <w:rPr>
                <w:rtl/>
                <w:lang w:eastAsia="en-US"/>
              </w:rPr>
              <w:t>مجـ ص =40</w:t>
            </w:r>
          </w:p>
        </w:tc>
        <w:tc>
          <w:tcPr>
            <w:tcW w:w="1178" w:type="pct"/>
            <w:vAlign w:val="center"/>
          </w:tcPr>
          <w:p w:rsidR="00357CB4" w:rsidRPr="00357CB4" w:rsidRDefault="00357CB4" w:rsidP="00357CB4">
            <w:pPr>
              <w:pStyle w:val="Abstract"/>
              <w:bidi/>
              <w:spacing w:after="0"/>
              <w:ind w:firstLine="173"/>
              <w:rPr>
                <w:lang w:eastAsia="en-US"/>
              </w:rPr>
            </w:pPr>
            <w:r w:rsidRPr="00357CB4">
              <w:rPr>
                <w:rtl/>
                <w:lang w:eastAsia="en-US"/>
              </w:rPr>
              <w:t>مجـ س ص= 584</w:t>
            </w:r>
          </w:p>
        </w:tc>
        <w:tc>
          <w:tcPr>
            <w:tcW w:w="883" w:type="pct"/>
            <w:vAlign w:val="center"/>
          </w:tcPr>
          <w:p w:rsidR="00357CB4" w:rsidRPr="00357CB4" w:rsidRDefault="00357CB4" w:rsidP="00357CB4">
            <w:pPr>
              <w:pStyle w:val="Abstract"/>
              <w:bidi/>
              <w:spacing w:after="0"/>
              <w:ind w:firstLine="173"/>
              <w:rPr>
                <w:lang w:eastAsia="en-US"/>
              </w:rPr>
            </w:pPr>
            <w:r w:rsidRPr="00357CB4">
              <w:rPr>
                <w:rtl/>
                <w:lang w:eastAsia="en-US"/>
              </w:rPr>
              <w:t>مجـ س2 = 925</w:t>
            </w:r>
          </w:p>
        </w:tc>
        <w:tc>
          <w:tcPr>
            <w:tcW w:w="976" w:type="pct"/>
            <w:vAlign w:val="center"/>
          </w:tcPr>
          <w:p w:rsidR="00357CB4" w:rsidRPr="00357CB4" w:rsidRDefault="00357CB4" w:rsidP="00357CB4">
            <w:pPr>
              <w:pStyle w:val="Abstract"/>
              <w:bidi/>
              <w:spacing w:after="0"/>
              <w:ind w:firstLine="173"/>
              <w:rPr>
                <w:lang w:eastAsia="en-US"/>
              </w:rPr>
            </w:pPr>
            <w:r w:rsidRPr="00357CB4">
              <w:rPr>
                <w:rtl/>
                <w:lang w:eastAsia="en-US"/>
              </w:rPr>
              <w:t>مجـ ص2= 400</w:t>
            </w:r>
          </w:p>
        </w:tc>
      </w:tr>
    </w:tbl>
    <w:p w:rsidR="00357CB4" w:rsidRPr="00357CB4" w:rsidRDefault="00357CB4" w:rsidP="00357CB4">
      <w:pPr>
        <w:pStyle w:val="Abstract"/>
        <w:bidi/>
        <w:spacing w:after="0"/>
        <w:ind w:firstLine="173"/>
        <w:rPr>
          <w:lang w:eastAsia="en-US"/>
        </w:rPr>
      </w:pPr>
      <w:r w:rsidRPr="00357CB4">
        <w:rPr>
          <w:rtl/>
          <w:lang w:eastAsia="en-US"/>
        </w:rPr>
        <w:t xml:space="preserve"> الجدول الآتي يبيّن طريقة الحساب:</w:t>
      </w:r>
    </w:p>
    <w:tbl>
      <w:tblPr>
        <w:bidiVisual/>
        <w:tblW w:w="4211" w:type="pct"/>
        <w:jc w:val="center"/>
        <w:tblCellSpacing w:w="0" w:type="dxa"/>
        <w:tblCellMar>
          <w:left w:w="0" w:type="dxa"/>
          <w:right w:w="0" w:type="dxa"/>
        </w:tblCellMar>
        <w:tblLook w:val="0000"/>
      </w:tblPr>
      <w:tblGrid>
        <w:gridCol w:w="189"/>
        <w:gridCol w:w="468"/>
        <w:gridCol w:w="3584"/>
      </w:tblGrid>
      <w:tr w:rsidR="00357CB4" w:rsidRPr="00357CB4" w:rsidTr="0062387E">
        <w:trPr>
          <w:trHeight w:val="553"/>
          <w:tblCellSpacing w:w="0" w:type="dxa"/>
          <w:jc w:val="center"/>
        </w:trPr>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  ر </w:t>
            </w:r>
          </w:p>
        </w:tc>
        <w:tc>
          <w:tcPr>
            <w:tcW w:w="552"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4226" w:type="pct"/>
            <w:vAlign w:val="center"/>
          </w:tcPr>
          <w:p w:rsidR="00357CB4" w:rsidRPr="00357CB4" w:rsidRDefault="00357CB4" w:rsidP="00357CB4">
            <w:pPr>
              <w:pStyle w:val="Abstract"/>
              <w:bidi/>
              <w:spacing w:after="0"/>
              <w:ind w:firstLine="173"/>
              <w:rPr>
                <w:lang w:eastAsia="en-US"/>
              </w:rPr>
            </w:pPr>
            <w:r w:rsidRPr="00357CB4">
              <w:rPr>
                <w:rtl/>
                <w:lang w:eastAsia="en-US"/>
              </w:rPr>
              <w:t>ن مجـ س ص- مج س × مجـ ص</w:t>
            </w:r>
          </w:p>
        </w:tc>
      </w:tr>
      <w:tr w:rsidR="00357CB4" w:rsidRPr="00357CB4" w:rsidTr="0062387E">
        <w:trPr>
          <w:trHeight w:val="159"/>
          <w:tblCellSpacing w:w="0" w:type="dxa"/>
          <w:jc w:val="center"/>
        </w:trPr>
        <w:tc>
          <w:tcPr>
            <w:tcW w:w="0" w:type="auto"/>
            <w:vMerge/>
            <w:vAlign w:val="center"/>
          </w:tcPr>
          <w:p w:rsidR="00357CB4" w:rsidRPr="00357CB4" w:rsidRDefault="00357CB4" w:rsidP="00357CB4">
            <w:pPr>
              <w:pStyle w:val="Abstract"/>
              <w:bidi/>
              <w:spacing w:after="0"/>
              <w:ind w:firstLine="173"/>
              <w:rPr>
                <w:lang w:eastAsia="en-US"/>
              </w:rPr>
            </w:pPr>
          </w:p>
        </w:tc>
        <w:tc>
          <w:tcPr>
            <w:tcW w:w="552" w:type="pct"/>
            <w:vMerge/>
            <w:vAlign w:val="center"/>
          </w:tcPr>
          <w:p w:rsidR="00357CB4" w:rsidRPr="00357CB4" w:rsidRDefault="00357CB4" w:rsidP="00357CB4">
            <w:pPr>
              <w:pStyle w:val="Abstract"/>
              <w:bidi/>
              <w:spacing w:after="0"/>
              <w:ind w:firstLine="173"/>
              <w:rPr>
                <w:lang w:eastAsia="en-US"/>
              </w:rPr>
            </w:pPr>
          </w:p>
        </w:tc>
        <w:tc>
          <w:tcPr>
            <w:tcW w:w="4226" w:type="pct"/>
            <w:vAlign w:val="center"/>
          </w:tcPr>
          <w:p w:rsidR="00357CB4" w:rsidRPr="00357CB4" w:rsidRDefault="00357CB4" w:rsidP="00357CB4">
            <w:pPr>
              <w:pStyle w:val="Abstract"/>
              <w:bidi/>
              <w:spacing w:after="0"/>
              <w:ind w:firstLine="173"/>
              <w:rPr>
                <w:lang w:eastAsia="en-US"/>
              </w:rPr>
            </w:pPr>
            <w:r w:rsidRPr="00357CB4">
              <w:rPr>
                <w:rtl/>
                <w:lang w:eastAsia="en-US"/>
              </w:rPr>
              <w:t>/\(ن مجـ س2 - (مجـ س)2) (ن مجـ ص2 - مجـ ص)2)</w:t>
            </w:r>
          </w:p>
        </w:tc>
      </w:tr>
    </w:tbl>
    <w:p w:rsidR="00357CB4" w:rsidRPr="00357CB4" w:rsidRDefault="00357CB4" w:rsidP="00357CB4">
      <w:pPr>
        <w:pStyle w:val="Abstract"/>
        <w:bidi/>
        <w:spacing w:after="0"/>
        <w:ind w:firstLine="173"/>
        <w:rPr>
          <w:lang w:eastAsia="en-US"/>
        </w:rPr>
      </w:pPr>
    </w:p>
    <w:tbl>
      <w:tblPr>
        <w:bidiVisual/>
        <w:tblW w:w="4435" w:type="pct"/>
        <w:jc w:val="center"/>
        <w:tblCellSpacing w:w="0" w:type="dxa"/>
        <w:tblCellMar>
          <w:left w:w="0" w:type="dxa"/>
          <w:right w:w="0" w:type="dxa"/>
        </w:tblCellMar>
        <w:tblLook w:val="0000"/>
      </w:tblPr>
      <w:tblGrid>
        <w:gridCol w:w="285"/>
        <w:gridCol w:w="348"/>
        <w:gridCol w:w="2830"/>
        <w:gridCol w:w="504"/>
        <w:gridCol w:w="500"/>
      </w:tblGrid>
      <w:tr w:rsidR="0062387E" w:rsidRPr="00357CB4" w:rsidTr="0062387E">
        <w:trPr>
          <w:trHeight w:val="499"/>
          <w:tblCellSpacing w:w="0" w:type="dxa"/>
          <w:jc w:val="center"/>
        </w:trPr>
        <w:tc>
          <w:tcPr>
            <w:tcW w:w="319"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ر </w:t>
            </w:r>
          </w:p>
        </w:tc>
        <w:tc>
          <w:tcPr>
            <w:tcW w:w="389"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3168" w:type="pct"/>
            <w:vAlign w:val="center"/>
          </w:tcPr>
          <w:p w:rsidR="00357CB4" w:rsidRPr="00357CB4" w:rsidRDefault="00357CB4" w:rsidP="00357CB4">
            <w:pPr>
              <w:pStyle w:val="Abstract"/>
              <w:bidi/>
              <w:spacing w:after="0"/>
              <w:ind w:firstLine="173"/>
              <w:rPr>
                <w:lang w:eastAsia="en-US"/>
              </w:rPr>
            </w:pPr>
            <w:r w:rsidRPr="00357CB4">
              <w:rPr>
                <w:rtl/>
                <w:lang w:eastAsia="en-US"/>
              </w:rPr>
              <w:t>5×584 - 65 × 40</w:t>
            </w:r>
          </w:p>
        </w:tc>
        <w:tc>
          <w:tcPr>
            <w:tcW w:w="564"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560"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0.8</w:t>
            </w:r>
          </w:p>
        </w:tc>
      </w:tr>
      <w:tr w:rsidR="0062387E" w:rsidRPr="00357CB4" w:rsidTr="0062387E">
        <w:trPr>
          <w:trHeight w:val="143"/>
          <w:tblCellSpacing w:w="0" w:type="dxa"/>
          <w:jc w:val="center"/>
        </w:trPr>
        <w:tc>
          <w:tcPr>
            <w:tcW w:w="319" w:type="pct"/>
            <w:vMerge/>
            <w:vAlign w:val="center"/>
          </w:tcPr>
          <w:p w:rsidR="00357CB4" w:rsidRPr="00357CB4" w:rsidRDefault="00357CB4" w:rsidP="00357CB4">
            <w:pPr>
              <w:pStyle w:val="Abstract"/>
              <w:bidi/>
              <w:spacing w:after="0"/>
              <w:ind w:firstLine="173"/>
              <w:rPr>
                <w:lang w:eastAsia="en-US"/>
              </w:rPr>
            </w:pPr>
          </w:p>
        </w:tc>
        <w:tc>
          <w:tcPr>
            <w:tcW w:w="389" w:type="pct"/>
            <w:vMerge/>
            <w:vAlign w:val="center"/>
          </w:tcPr>
          <w:p w:rsidR="00357CB4" w:rsidRPr="00357CB4" w:rsidRDefault="00357CB4" w:rsidP="00357CB4">
            <w:pPr>
              <w:pStyle w:val="Abstract"/>
              <w:bidi/>
              <w:spacing w:after="0"/>
              <w:ind w:firstLine="173"/>
              <w:rPr>
                <w:lang w:eastAsia="en-US"/>
              </w:rPr>
            </w:pPr>
          </w:p>
        </w:tc>
        <w:tc>
          <w:tcPr>
            <w:tcW w:w="3168" w:type="pct"/>
            <w:vAlign w:val="center"/>
          </w:tcPr>
          <w:p w:rsidR="00357CB4" w:rsidRPr="00357CB4" w:rsidRDefault="00357CB4" w:rsidP="00357CB4">
            <w:pPr>
              <w:pStyle w:val="Abstract"/>
              <w:bidi/>
              <w:spacing w:after="0"/>
              <w:ind w:firstLine="173"/>
              <w:rPr>
                <w:lang w:eastAsia="en-US"/>
              </w:rPr>
            </w:pPr>
            <w:r w:rsidRPr="00357CB4">
              <w:rPr>
                <w:rtl/>
                <w:lang w:eastAsia="en-US"/>
              </w:rPr>
              <w:t>/\(5× 925 - (65)2) (5× 400 - (400)2)</w:t>
            </w:r>
          </w:p>
        </w:tc>
        <w:tc>
          <w:tcPr>
            <w:tcW w:w="564" w:type="pct"/>
            <w:vMerge/>
            <w:vAlign w:val="center"/>
          </w:tcPr>
          <w:p w:rsidR="00357CB4" w:rsidRPr="00357CB4" w:rsidRDefault="00357CB4" w:rsidP="00357CB4">
            <w:pPr>
              <w:pStyle w:val="Abstract"/>
              <w:bidi/>
              <w:spacing w:after="0"/>
              <w:ind w:firstLine="173"/>
              <w:rPr>
                <w:lang w:eastAsia="en-US"/>
              </w:rPr>
            </w:pPr>
          </w:p>
        </w:tc>
        <w:tc>
          <w:tcPr>
            <w:tcW w:w="560" w:type="pct"/>
            <w:vMerge/>
            <w:vAlign w:val="center"/>
          </w:tcPr>
          <w:p w:rsidR="00357CB4" w:rsidRPr="00357CB4" w:rsidRDefault="00357CB4" w:rsidP="00357CB4">
            <w:pPr>
              <w:pStyle w:val="Abstract"/>
              <w:bidi/>
              <w:spacing w:after="0"/>
              <w:ind w:firstLine="173"/>
              <w:rPr>
                <w:lang w:eastAsia="en-US"/>
              </w:rPr>
            </w:pPr>
          </w:p>
        </w:tc>
      </w:tr>
    </w:tbl>
    <w:p w:rsidR="00357CB4" w:rsidRPr="00357CB4" w:rsidRDefault="00357CB4" w:rsidP="00357CB4">
      <w:pPr>
        <w:pStyle w:val="Abstract"/>
        <w:bidi/>
        <w:spacing w:after="0"/>
        <w:ind w:firstLine="173"/>
        <w:rPr>
          <w:lang w:eastAsia="en-US"/>
        </w:rPr>
      </w:pPr>
      <w:r w:rsidRPr="00357CB4">
        <w:rPr>
          <w:rtl/>
          <w:lang w:eastAsia="en-US"/>
        </w:rPr>
        <w:t> 0.8وهو معامل ارتباط جزئي موجب، يمكن تفسيره على أنه توجد ارتباط موجب، ولكنه موجب جزئي بين المتغيرين س، ص، أي: أنه كلما زادت (س) زادت (ص)، ولكن بطريقة غير منتظمة، وكلما قلت س قلت ص أيضًا.</w:t>
      </w:r>
    </w:p>
    <w:p w:rsidR="00357CB4" w:rsidRPr="00357CB4" w:rsidRDefault="00357CB4" w:rsidP="00357CB4">
      <w:pPr>
        <w:pStyle w:val="Abstract"/>
        <w:bidi/>
        <w:spacing w:after="0"/>
        <w:ind w:firstLine="173"/>
        <w:rPr>
          <w:lang w:eastAsia="en-US"/>
        </w:rPr>
      </w:pPr>
      <w:r w:rsidRPr="00357CB4">
        <w:rPr>
          <w:rtl/>
          <w:lang w:eastAsia="en-US"/>
        </w:rPr>
        <w:t>سادسًا: معامل الارتباط الرتب ومكان استخدامه:</w:t>
      </w:r>
    </w:p>
    <w:p w:rsidR="00357CB4" w:rsidRPr="00357CB4" w:rsidRDefault="00357CB4" w:rsidP="00357CB4">
      <w:pPr>
        <w:pStyle w:val="Abstract"/>
        <w:bidi/>
        <w:spacing w:after="0"/>
        <w:ind w:firstLine="173"/>
        <w:rPr>
          <w:lang w:eastAsia="en-US"/>
        </w:rPr>
      </w:pPr>
      <w:r w:rsidRPr="00357CB4">
        <w:rPr>
          <w:rtl/>
          <w:lang w:eastAsia="en-US"/>
        </w:rPr>
        <w:t xml:space="preserve">  نلجأ إلى طريقة الرتب عندما يكون توزيع المتغيرين س، ص بعيدًا عن الصورة الاعتدالية، وفي هذه الحالة نستخدم المعادلة التالية: </w:t>
      </w:r>
    </w:p>
    <w:tbl>
      <w:tblPr>
        <w:bidiVisual/>
        <w:tblW w:w="3129" w:type="pct"/>
        <w:jc w:val="center"/>
        <w:tblCellSpacing w:w="0" w:type="dxa"/>
        <w:tblCellMar>
          <w:left w:w="0" w:type="dxa"/>
          <w:right w:w="0" w:type="dxa"/>
        </w:tblCellMar>
        <w:tblLook w:val="0000"/>
      </w:tblPr>
      <w:tblGrid>
        <w:gridCol w:w="334"/>
        <w:gridCol w:w="369"/>
        <w:gridCol w:w="276"/>
        <w:gridCol w:w="455"/>
        <w:gridCol w:w="1718"/>
      </w:tblGrid>
      <w:tr w:rsidR="00357CB4" w:rsidRPr="00357CB4" w:rsidTr="0062387E">
        <w:trPr>
          <w:trHeight w:val="550"/>
          <w:tblCellSpacing w:w="0" w:type="dxa"/>
          <w:jc w:val="center"/>
        </w:trPr>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 ر </w:t>
            </w:r>
          </w:p>
        </w:tc>
        <w:tc>
          <w:tcPr>
            <w:tcW w:w="585"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1</w:t>
            </w:r>
          </w:p>
        </w:tc>
        <w:tc>
          <w:tcPr>
            <w:tcW w:w="722"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6 مجـ ف2</w:t>
            </w:r>
          </w:p>
        </w:tc>
      </w:tr>
      <w:tr w:rsidR="00357CB4" w:rsidRPr="00357CB4" w:rsidTr="0062387E">
        <w:trPr>
          <w:trHeight w:val="158"/>
          <w:tblCellSpacing w:w="0" w:type="dxa"/>
          <w:jc w:val="center"/>
        </w:trPr>
        <w:tc>
          <w:tcPr>
            <w:tcW w:w="0" w:type="auto"/>
            <w:vMerge/>
            <w:vAlign w:val="center"/>
          </w:tcPr>
          <w:p w:rsidR="00357CB4" w:rsidRPr="00357CB4" w:rsidRDefault="00357CB4" w:rsidP="00357CB4">
            <w:pPr>
              <w:pStyle w:val="Abstract"/>
              <w:bidi/>
              <w:spacing w:after="0"/>
              <w:ind w:firstLine="173"/>
              <w:rPr>
                <w:lang w:eastAsia="en-US"/>
              </w:rPr>
            </w:pPr>
          </w:p>
        </w:tc>
        <w:tc>
          <w:tcPr>
            <w:tcW w:w="585" w:type="pct"/>
            <w:vMerge/>
            <w:vAlign w:val="center"/>
          </w:tcPr>
          <w:p w:rsidR="00357CB4" w:rsidRPr="00357CB4" w:rsidRDefault="00357CB4" w:rsidP="00357CB4">
            <w:pPr>
              <w:pStyle w:val="Abstract"/>
              <w:bidi/>
              <w:spacing w:after="0"/>
              <w:ind w:firstLine="173"/>
              <w:rPr>
                <w:lang w:eastAsia="en-US"/>
              </w:rPr>
            </w:pPr>
          </w:p>
        </w:tc>
        <w:tc>
          <w:tcPr>
            <w:tcW w:w="0" w:type="auto"/>
            <w:vMerge/>
            <w:vAlign w:val="center"/>
          </w:tcPr>
          <w:p w:rsidR="00357CB4" w:rsidRPr="00357CB4" w:rsidRDefault="00357CB4" w:rsidP="00357CB4">
            <w:pPr>
              <w:pStyle w:val="Abstract"/>
              <w:bidi/>
              <w:spacing w:after="0"/>
              <w:ind w:firstLine="173"/>
              <w:rPr>
                <w:lang w:eastAsia="en-US"/>
              </w:rPr>
            </w:pPr>
          </w:p>
        </w:tc>
        <w:tc>
          <w:tcPr>
            <w:tcW w:w="722" w:type="pct"/>
            <w:vMerge/>
            <w:vAlign w:val="center"/>
          </w:tcPr>
          <w:p w:rsidR="00357CB4" w:rsidRPr="00357CB4" w:rsidRDefault="00357CB4" w:rsidP="00357CB4">
            <w:pPr>
              <w:pStyle w:val="Abstract"/>
              <w:bidi/>
              <w:spacing w:after="0"/>
              <w:ind w:firstLine="173"/>
              <w:rPr>
                <w:lang w:eastAsia="en-US"/>
              </w:rPr>
            </w:pP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 xml:space="preserve">ن (ن2-1) </w:t>
            </w:r>
          </w:p>
        </w:tc>
      </w:tr>
    </w:tbl>
    <w:p w:rsidR="00357CB4" w:rsidRPr="00357CB4" w:rsidRDefault="00357CB4" w:rsidP="00357CB4">
      <w:pPr>
        <w:pStyle w:val="Abstract"/>
        <w:bidi/>
        <w:spacing w:after="0"/>
        <w:ind w:firstLine="173"/>
        <w:rPr>
          <w:lang w:eastAsia="en-US"/>
        </w:rPr>
      </w:pPr>
      <w:r w:rsidRPr="00357CB4">
        <w:rPr>
          <w:rtl/>
          <w:lang w:eastAsia="en-US"/>
        </w:rPr>
        <w:t>حيث:</w:t>
      </w:r>
    </w:p>
    <w:p w:rsidR="00357CB4" w:rsidRPr="00357CB4" w:rsidRDefault="00357CB4" w:rsidP="00357CB4">
      <w:pPr>
        <w:pStyle w:val="Abstract"/>
        <w:bidi/>
        <w:spacing w:after="0"/>
        <w:ind w:firstLine="173"/>
        <w:rPr>
          <w:lang w:eastAsia="en-US"/>
        </w:rPr>
      </w:pPr>
      <w:r w:rsidRPr="00357CB4">
        <w:rPr>
          <w:rtl/>
          <w:lang w:eastAsia="en-US"/>
        </w:rPr>
        <w:t> ف: فرق الرتب للمتغيرين س، ص.</w:t>
      </w:r>
    </w:p>
    <w:p w:rsidR="00357CB4" w:rsidRPr="00357CB4" w:rsidRDefault="00357CB4" w:rsidP="00357CB4">
      <w:pPr>
        <w:pStyle w:val="Abstract"/>
        <w:bidi/>
        <w:spacing w:after="0"/>
        <w:ind w:firstLine="173"/>
        <w:rPr>
          <w:lang w:eastAsia="en-US"/>
        </w:rPr>
      </w:pPr>
      <w:r w:rsidRPr="00357CB4">
        <w:rPr>
          <w:rtl/>
          <w:lang w:eastAsia="en-US"/>
        </w:rPr>
        <w:t>مج ف2: مجموع مربعات فرق الرتب.</w:t>
      </w:r>
    </w:p>
    <w:p w:rsidR="00357CB4" w:rsidRPr="00357CB4" w:rsidRDefault="00357CB4" w:rsidP="00357CB4">
      <w:pPr>
        <w:pStyle w:val="Abstract"/>
        <w:bidi/>
        <w:spacing w:after="0"/>
        <w:ind w:firstLine="173"/>
        <w:rPr>
          <w:lang w:eastAsia="en-US"/>
        </w:rPr>
      </w:pPr>
      <w:r w:rsidRPr="00357CB4">
        <w:rPr>
          <w:rtl/>
          <w:lang w:eastAsia="en-US"/>
        </w:rPr>
        <w:t>ن: عدد الأفراد.</w:t>
      </w:r>
    </w:p>
    <w:p w:rsidR="00357CB4" w:rsidRPr="00357CB4" w:rsidRDefault="00357CB4" w:rsidP="00357CB4">
      <w:pPr>
        <w:pStyle w:val="Abstract"/>
        <w:bidi/>
        <w:spacing w:after="0"/>
        <w:ind w:firstLine="173"/>
        <w:rPr>
          <w:lang w:eastAsia="en-US"/>
        </w:rPr>
      </w:pPr>
      <w:r w:rsidRPr="00357CB4">
        <w:rPr>
          <w:rtl/>
          <w:lang w:eastAsia="en-US"/>
        </w:rPr>
        <w:t>مثال:</w:t>
      </w:r>
    </w:p>
    <w:p w:rsidR="00357CB4" w:rsidRPr="00357CB4" w:rsidRDefault="00357CB4" w:rsidP="00357CB4">
      <w:pPr>
        <w:pStyle w:val="Abstract"/>
        <w:bidi/>
        <w:spacing w:after="0"/>
        <w:ind w:firstLine="173"/>
        <w:rPr>
          <w:lang w:eastAsia="en-US"/>
        </w:rPr>
      </w:pPr>
      <w:r w:rsidRPr="00357CB4">
        <w:rPr>
          <w:rtl/>
          <w:lang w:eastAsia="en-US"/>
        </w:rPr>
        <w:t>احسب معامل الارتباط للمثال السابق باستخدام طريقة "الرتب".</w:t>
      </w:r>
    </w:p>
    <w:p w:rsidR="00357CB4" w:rsidRPr="00357CB4" w:rsidRDefault="00357CB4" w:rsidP="00357CB4">
      <w:pPr>
        <w:pStyle w:val="Abstract"/>
        <w:bidi/>
        <w:spacing w:after="0"/>
        <w:ind w:firstLine="173"/>
        <w:rPr>
          <w:lang w:eastAsia="en-US"/>
        </w:rPr>
      </w:pPr>
      <w:r w:rsidRPr="00357CB4">
        <w:rPr>
          <w:rtl/>
          <w:lang w:eastAsia="en-US"/>
        </w:rPr>
        <w:t>الحل:</w:t>
      </w:r>
    </w:p>
    <w:p w:rsidR="00357CB4" w:rsidRPr="00357CB4" w:rsidRDefault="00357CB4" w:rsidP="00357CB4">
      <w:pPr>
        <w:pStyle w:val="Abstract"/>
        <w:bidi/>
        <w:spacing w:after="0"/>
        <w:ind w:firstLine="173"/>
        <w:rPr>
          <w:rtl/>
          <w:lang w:eastAsia="en-US"/>
        </w:rPr>
      </w:pPr>
      <w:r w:rsidRPr="00357CB4">
        <w:rPr>
          <w:rtl/>
          <w:lang w:eastAsia="en-US"/>
        </w:rPr>
        <w:t>الجدول التالي يبين طريقة الحساب:</w:t>
      </w:r>
    </w:p>
    <w:tbl>
      <w:tblPr>
        <w:bidiVisual/>
        <w:tblW w:w="4800" w:type="pct"/>
        <w:jc w:val="center"/>
        <w:tblCellSpacing w:w="0" w:type="dxa"/>
        <w:tblCellMar>
          <w:left w:w="0" w:type="dxa"/>
          <w:right w:w="0" w:type="dxa"/>
        </w:tblCellMar>
        <w:tblLook w:val="0000"/>
      </w:tblPr>
      <w:tblGrid>
        <w:gridCol w:w="581"/>
        <w:gridCol w:w="650"/>
        <w:gridCol w:w="821"/>
        <w:gridCol w:w="874"/>
        <w:gridCol w:w="651"/>
        <w:gridCol w:w="1258"/>
      </w:tblGrid>
      <w:tr w:rsidR="00357CB4" w:rsidRPr="00357CB4" w:rsidTr="0062387E">
        <w:trPr>
          <w:trHeight w:val="270"/>
          <w:tblCellSpacing w:w="0" w:type="dxa"/>
          <w:jc w:val="center"/>
        </w:trPr>
        <w:tc>
          <w:tcPr>
            <w:tcW w:w="601"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س</w:t>
            </w:r>
          </w:p>
        </w:tc>
        <w:tc>
          <w:tcPr>
            <w:tcW w:w="672"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ص</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رتب س</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رتب ص</w:t>
            </w:r>
          </w:p>
        </w:tc>
        <w:tc>
          <w:tcPr>
            <w:tcW w:w="673"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ف</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ف2</w:t>
            </w:r>
          </w:p>
        </w:tc>
      </w:tr>
      <w:tr w:rsidR="00357CB4" w:rsidRPr="00357CB4" w:rsidTr="0062387E">
        <w:trPr>
          <w:trHeight w:val="506"/>
          <w:tblCellSpacing w:w="0" w:type="dxa"/>
          <w:jc w:val="center"/>
        </w:trPr>
        <w:tc>
          <w:tcPr>
            <w:tcW w:w="601"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11</w:t>
            </w:r>
          </w:p>
          <w:p w:rsidR="00357CB4" w:rsidRPr="00357CB4" w:rsidRDefault="00357CB4" w:rsidP="0062387E">
            <w:pPr>
              <w:pStyle w:val="Abstract"/>
              <w:bidi/>
              <w:spacing w:after="0" w:line="160" w:lineRule="exact"/>
              <w:ind w:firstLine="173"/>
              <w:rPr>
                <w:lang w:eastAsia="en-US"/>
              </w:rPr>
            </w:pPr>
            <w:r w:rsidRPr="00357CB4">
              <w:rPr>
                <w:rtl/>
                <w:lang w:eastAsia="en-US"/>
              </w:rPr>
              <w:t>15</w:t>
            </w:r>
          </w:p>
          <w:p w:rsidR="00357CB4" w:rsidRPr="00357CB4" w:rsidRDefault="00357CB4" w:rsidP="0062387E">
            <w:pPr>
              <w:pStyle w:val="Abstract"/>
              <w:bidi/>
              <w:spacing w:after="0" w:line="160" w:lineRule="exact"/>
              <w:ind w:firstLine="173"/>
              <w:rPr>
                <w:lang w:eastAsia="en-US"/>
              </w:rPr>
            </w:pPr>
            <w:r w:rsidRPr="00357CB4">
              <w:rPr>
                <w:rtl/>
                <w:lang w:eastAsia="en-US"/>
              </w:rPr>
              <w:t>13</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19</w:t>
            </w:r>
          </w:p>
          <w:p w:rsidR="00357CB4" w:rsidRPr="00357CB4" w:rsidRDefault="00357CB4" w:rsidP="0062387E">
            <w:pPr>
              <w:pStyle w:val="Abstract"/>
              <w:bidi/>
              <w:spacing w:after="0" w:line="160" w:lineRule="exact"/>
              <w:ind w:firstLine="173"/>
              <w:rPr>
                <w:lang w:eastAsia="en-US"/>
              </w:rPr>
            </w:pPr>
            <w:r w:rsidRPr="00357CB4">
              <w:rPr>
                <w:rtl/>
                <w:lang w:eastAsia="en-US"/>
              </w:rPr>
              <w:t>7</w:t>
            </w:r>
          </w:p>
        </w:tc>
        <w:tc>
          <w:tcPr>
            <w:tcW w:w="672"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6</w:t>
            </w:r>
          </w:p>
          <w:p w:rsidR="00357CB4" w:rsidRPr="00357CB4" w:rsidRDefault="00357CB4" w:rsidP="0062387E">
            <w:pPr>
              <w:pStyle w:val="Abstract"/>
              <w:bidi/>
              <w:spacing w:after="0" w:line="160" w:lineRule="exact"/>
              <w:ind w:firstLine="173"/>
              <w:rPr>
                <w:lang w:eastAsia="en-US"/>
              </w:rPr>
            </w:pPr>
            <w:r w:rsidRPr="00357CB4">
              <w:rPr>
                <w:rtl/>
                <w:lang w:eastAsia="en-US"/>
              </w:rPr>
              <w:t>14</w:t>
            </w:r>
          </w:p>
          <w:p w:rsidR="00357CB4" w:rsidRPr="00357CB4" w:rsidRDefault="00357CB4" w:rsidP="0062387E">
            <w:pPr>
              <w:pStyle w:val="Abstract"/>
              <w:bidi/>
              <w:spacing w:after="0" w:line="160" w:lineRule="exact"/>
              <w:ind w:firstLine="173"/>
              <w:rPr>
                <w:lang w:eastAsia="en-US"/>
              </w:rPr>
            </w:pPr>
            <w:r w:rsidRPr="00357CB4">
              <w:rPr>
                <w:rtl/>
                <w:lang w:eastAsia="en-US"/>
              </w:rPr>
              <w:t>8</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10</w:t>
            </w:r>
          </w:p>
          <w:p w:rsidR="00357CB4" w:rsidRPr="00357CB4" w:rsidRDefault="00357CB4" w:rsidP="0062387E">
            <w:pPr>
              <w:pStyle w:val="Abstract"/>
              <w:bidi/>
              <w:spacing w:after="0" w:line="160" w:lineRule="exact"/>
              <w:ind w:firstLine="173"/>
              <w:rPr>
                <w:lang w:eastAsia="en-US"/>
              </w:rPr>
            </w:pPr>
            <w:r w:rsidRPr="00357CB4">
              <w:rPr>
                <w:rtl/>
                <w:lang w:eastAsia="en-US"/>
              </w:rPr>
              <w:t>12</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4</w:t>
            </w:r>
          </w:p>
          <w:p w:rsidR="00357CB4" w:rsidRPr="00357CB4" w:rsidRDefault="00357CB4" w:rsidP="0062387E">
            <w:pPr>
              <w:pStyle w:val="Abstract"/>
              <w:bidi/>
              <w:spacing w:after="0" w:line="160" w:lineRule="exact"/>
              <w:ind w:firstLine="173"/>
              <w:rPr>
                <w:lang w:eastAsia="en-US"/>
              </w:rPr>
            </w:pPr>
            <w:r w:rsidRPr="00357CB4">
              <w:rPr>
                <w:rtl/>
                <w:lang w:eastAsia="en-US"/>
              </w:rPr>
              <w:t>2</w:t>
            </w:r>
          </w:p>
          <w:p w:rsidR="00357CB4" w:rsidRPr="00357CB4" w:rsidRDefault="00357CB4" w:rsidP="0062387E">
            <w:pPr>
              <w:pStyle w:val="Abstract"/>
              <w:bidi/>
              <w:spacing w:after="0" w:line="160" w:lineRule="exact"/>
              <w:ind w:firstLine="173"/>
              <w:rPr>
                <w:lang w:eastAsia="en-US"/>
              </w:rPr>
            </w:pPr>
            <w:r w:rsidRPr="00357CB4">
              <w:rPr>
                <w:rtl/>
                <w:lang w:eastAsia="en-US"/>
              </w:rPr>
              <w:t>3</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1</w:t>
            </w:r>
          </w:p>
          <w:p w:rsidR="00357CB4" w:rsidRPr="00357CB4" w:rsidRDefault="00357CB4" w:rsidP="0062387E">
            <w:pPr>
              <w:pStyle w:val="Abstract"/>
              <w:bidi/>
              <w:spacing w:after="0" w:line="160" w:lineRule="exact"/>
              <w:ind w:firstLine="173"/>
              <w:rPr>
                <w:lang w:eastAsia="en-US"/>
              </w:rPr>
            </w:pPr>
            <w:r w:rsidRPr="00357CB4">
              <w:rPr>
                <w:rtl/>
                <w:lang w:eastAsia="en-US"/>
              </w:rPr>
              <w:t>5</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4</w:t>
            </w:r>
          </w:p>
          <w:p w:rsidR="00357CB4" w:rsidRPr="00357CB4" w:rsidRDefault="00357CB4" w:rsidP="0062387E">
            <w:pPr>
              <w:pStyle w:val="Abstract"/>
              <w:bidi/>
              <w:spacing w:after="0" w:line="160" w:lineRule="exact"/>
              <w:ind w:firstLine="173"/>
              <w:rPr>
                <w:lang w:eastAsia="en-US"/>
              </w:rPr>
            </w:pPr>
            <w:r w:rsidRPr="00357CB4">
              <w:rPr>
                <w:rtl/>
                <w:lang w:eastAsia="en-US"/>
              </w:rPr>
              <w:t>1</w:t>
            </w:r>
          </w:p>
          <w:p w:rsidR="00357CB4" w:rsidRPr="00357CB4" w:rsidRDefault="00357CB4" w:rsidP="0062387E">
            <w:pPr>
              <w:pStyle w:val="Abstract"/>
              <w:bidi/>
              <w:spacing w:after="0" w:line="160" w:lineRule="exact"/>
              <w:ind w:firstLine="173"/>
              <w:rPr>
                <w:lang w:eastAsia="en-US"/>
              </w:rPr>
            </w:pPr>
            <w:r w:rsidRPr="00357CB4">
              <w:rPr>
                <w:rtl/>
                <w:lang w:eastAsia="en-US"/>
              </w:rPr>
              <w:t>3</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2</w:t>
            </w:r>
          </w:p>
          <w:p w:rsidR="00357CB4" w:rsidRPr="00357CB4" w:rsidRDefault="00357CB4" w:rsidP="0062387E">
            <w:pPr>
              <w:pStyle w:val="Abstract"/>
              <w:bidi/>
              <w:spacing w:after="0" w:line="160" w:lineRule="exact"/>
              <w:ind w:firstLine="173"/>
              <w:rPr>
                <w:lang w:eastAsia="en-US"/>
              </w:rPr>
            </w:pPr>
            <w:r w:rsidRPr="00357CB4">
              <w:rPr>
                <w:rtl/>
                <w:lang w:eastAsia="en-US"/>
              </w:rPr>
              <w:t>5</w:t>
            </w:r>
          </w:p>
        </w:tc>
        <w:tc>
          <w:tcPr>
            <w:tcW w:w="673"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صفر</w:t>
            </w:r>
          </w:p>
          <w:p w:rsidR="00357CB4" w:rsidRPr="00357CB4" w:rsidRDefault="00357CB4" w:rsidP="0062387E">
            <w:pPr>
              <w:pStyle w:val="Abstract"/>
              <w:bidi/>
              <w:spacing w:after="0" w:line="160" w:lineRule="exact"/>
              <w:ind w:firstLine="173"/>
              <w:rPr>
                <w:lang w:eastAsia="en-US"/>
              </w:rPr>
            </w:pPr>
            <w:r w:rsidRPr="00357CB4">
              <w:rPr>
                <w:rtl/>
                <w:lang w:eastAsia="en-US"/>
              </w:rPr>
              <w:t>1</w:t>
            </w:r>
          </w:p>
          <w:p w:rsidR="00357CB4" w:rsidRPr="00357CB4" w:rsidRDefault="00357CB4" w:rsidP="0062387E">
            <w:pPr>
              <w:pStyle w:val="Abstract"/>
              <w:bidi/>
              <w:spacing w:after="0" w:line="160" w:lineRule="exact"/>
              <w:ind w:firstLine="173"/>
              <w:rPr>
                <w:lang w:eastAsia="en-US"/>
              </w:rPr>
            </w:pPr>
            <w:r w:rsidRPr="00357CB4">
              <w:rPr>
                <w:rtl/>
                <w:lang w:eastAsia="en-US"/>
              </w:rPr>
              <w:t>صفر</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-1</w:t>
            </w:r>
          </w:p>
          <w:p w:rsidR="00357CB4" w:rsidRPr="00357CB4" w:rsidRDefault="00357CB4" w:rsidP="0062387E">
            <w:pPr>
              <w:pStyle w:val="Abstract"/>
              <w:bidi/>
              <w:spacing w:after="0" w:line="160" w:lineRule="exact"/>
              <w:ind w:firstLine="173"/>
              <w:rPr>
                <w:lang w:eastAsia="en-US"/>
              </w:rPr>
            </w:pPr>
            <w:r w:rsidRPr="00357CB4">
              <w:rPr>
                <w:rtl/>
                <w:lang w:eastAsia="en-US"/>
              </w:rPr>
              <w:t>صفر</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صفر</w:t>
            </w:r>
          </w:p>
          <w:p w:rsidR="00357CB4" w:rsidRPr="00357CB4" w:rsidRDefault="00357CB4" w:rsidP="0062387E">
            <w:pPr>
              <w:pStyle w:val="Abstract"/>
              <w:bidi/>
              <w:spacing w:after="0" w:line="160" w:lineRule="exact"/>
              <w:ind w:firstLine="173"/>
              <w:rPr>
                <w:lang w:eastAsia="en-US"/>
              </w:rPr>
            </w:pPr>
            <w:r w:rsidRPr="00357CB4">
              <w:rPr>
                <w:rtl/>
                <w:lang w:eastAsia="en-US"/>
              </w:rPr>
              <w:t>1</w:t>
            </w:r>
          </w:p>
          <w:p w:rsidR="00357CB4" w:rsidRPr="00357CB4" w:rsidRDefault="00357CB4" w:rsidP="0062387E">
            <w:pPr>
              <w:pStyle w:val="Abstract"/>
              <w:bidi/>
              <w:spacing w:after="0" w:line="160" w:lineRule="exact"/>
              <w:ind w:firstLine="173"/>
              <w:rPr>
                <w:lang w:eastAsia="en-US"/>
              </w:rPr>
            </w:pPr>
            <w:r w:rsidRPr="00357CB4">
              <w:rPr>
                <w:rtl/>
                <w:lang w:eastAsia="en-US"/>
              </w:rPr>
              <w:t>صفر</w:t>
            </w:r>
          </w:p>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1</w:t>
            </w:r>
          </w:p>
          <w:p w:rsidR="00357CB4" w:rsidRPr="00357CB4" w:rsidRDefault="00357CB4" w:rsidP="0062387E">
            <w:pPr>
              <w:pStyle w:val="Abstract"/>
              <w:bidi/>
              <w:spacing w:after="0" w:line="160" w:lineRule="exact"/>
              <w:ind w:firstLine="173"/>
              <w:rPr>
                <w:lang w:eastAsia="en-US"/>
              </w:rPr>
            </w:pPr>
            <w:r w:rsidRPr="00357CB4">
              <w:rPr>
                <w:rtl/>
                <w:lang w:eastAsia="en-US"/>
              </w:rPr>
              <w:t>صفر</w:t>
            </w:r>
          </w:p>
        </w:tc>
      </w:tr>
      <w:tr w:rsidR="00357CB4" w:rsidRPr="00357CB4" w:rsidTr="0062387E">
        <w:trPr>
          <w:trHeight w:val="523"/>
          <w:tblCellSpacing w:w="0" w:type="dxa"/>
          <w:jc w:val="center"/>
        </w:trPr>
        <w:tc>
          <w:tcPr>
            <w:tcW w:w="601"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lastRenderedPageBreak/>
              <w:t> </w:t>
            </w:r>
          </w:p>
        </w:tc>
        <w:tc>
          <w:tcPr>
            <w:tcW w:w="672"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 </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 </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 </w:t>
            </w:r>
          </w:p>
        </w:tc>
        <w:tc>
          <w:tcPr>
            <w:tcW w:w="673" w:type="pct"/>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 </w:t>
            </w:r>
          </w:p>
        </w:tc>
        <w:tc>
          <w:tcPr>
            <w:tcW w:w="0" w:type="auto"/>
            <w:vAlign w:val="center"/>
          </w:tcPr>
          <w:p w:rsidR="00357CB4" w:rsidRPr="00357CB4" w:rsidRDefault="00357CB4" w:rsidP="0062387E">
            <w:pPr>
              <w:pStyle w:val="Abstract"/>
              <w:bidi/>
              <w:spacing w:after="0" w:line="160" w:lineRule="exact"/>
              <w:ind w:firstLine="173"/>
              <w:rPr>
                <w:lang w:eastAsia="en-US"/>
              </w:rPr>
            </w:pPr>
            <w:r w:rsidRPr="00357CB4">
              <w:rPr>
                <w:rtl/>
                <w:lang w:eastAsia="en-US"/>
              </w:rPr>
              <w:t>مجـ ف2=2</w:t>
            </w:r>
          </w:p>
        </w:tc>
      </w:tr>
    </w:tbl>
    <w:p w:rsidR="00357CB4" w:rsidRPr="00357CB4" w:rsidRDefault="00357CB4" w:rsidP="00357CB4">
      <w:pPr>
        <w:pStyle w:val="Abstract"/>
        <w:bidi/>
        <w:spacing w:after="0"/>
        <w:ind w:firstLine="173"/>
        <w:rPr>
          <w:lang w:eastAsia="en-US"/>
        </w:rPr>
      </w:pPr>
      <w:r w:rsidRPr="00357CB4">
        <w:rPr>
          <w:rtl/>
          <w:lang w:eastAsia="en-US"/>
        </w:rPr>
        <w:t>بتطبيق معادلة الرتب،</w:t>
      </w:r>
    </w:p>
    <w:tbl>
      <w:tblPr>
        <w:bidiVisual/>
        <w:tblW w:w="3241" w:type="pct"/>
        <w:jc w:val="center"/>
        <w:tblCellSpacing w:w="0" w:type="dxa"/>
        <w:tblCellMar>
          <w:left w:w="0" w:type="dxa"/>
          <w:right w:w="0" w:type="dxa"/>
        </w:tblCellMar>
        <w:tblLook w:val="0000"/>
      </w:tblPr>
      <w:tblGrid>
        <w:gridCol w:w="245"/>
        <w:gridCol w:w="323"/>
        <w:gridCol w:w="320"/>
        <w:gridCol w:w="388"/>
        <w:gridCol w:w="1988"/>
      </w:tblGrid>
      <w:tr w:rsidR="00357CB4" w:rsidRPr="00357CB4" w:rsidTr="0062387E">
        <w:trPr>
          <w:trHeight w:val="538"/>
          <w:tblCellSpacing w:w="0" w:type="dxa"/>
          <w:jc w:val="center"/>
        </w:trPr>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ر </w:t>
            </w:r>
          </w:p>
        </w:tc>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1</w:t>
            </w:r>
          </w:p>
        </w:tc>
        <w:tc>
          <w:tcPr>
            <w:tcW w:w="594"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6 مجـ ف2</w:t>
            </w:r>
          </w:p>
        </w:tc>
      </w:tr>
      <w:tr w:rsidR="00357CB4" w:rsidRPr="00357CB4" w:rsidTr="0062387E">
        <w:trPr>
          <w:trHeight w:val="159"/>
          <w:tblCellSpacing w:w="0" w:type="dxa"/>
          <w:jc w:val="center"/>
        </w:trPr>
        <w:tc>
          <w:tcPr>
            <w:tcW w:w="0" w:type="auto"/>
            <w:vMerge/>
            <w:vAlign w:val="center"/>
          </w:tcPr>
          <w:p w:rsidR="00357CB4" w:rsidRPr="00357CB4" w:rsidRDefault="00357CB4" w:rsidP="00357CB4">
            <w:pPr>
              <w:pStyle w:val="Abstract"/>
              <w:bidi/>
              <w:spacing w:after="0"/>
              <w:ind w:firstLine="173"/>
              <w:rPr>
                <w:lang w:eastAsia="en-US"/>
              </w:rPr>
            </w:pPr>
          </w:p>
        </w:tc>
        <w:tc>
          <w:tcPr>
            <w:tcW w:w="0" w:type="auto"/>
            <w:vMerge/>
            <w:vAlign w:val="center"/>
          </w:tcPr>
          <w:p w:rsidR="00357CB4" w:rsidRPr="00357CB4" w:rsidRDefault="00357CB4" w:rsidP="00357CB4">
            <w:pPr>
              <w:pStyle w:val="Abstract"/>
              <w:bidi/>
              <w:spacing w:after="0"/>
              <w:ind w:firstLine="173"/>
              <w:rPr>
                <w:lang w:eastAsia="en-US"/>
              </w:rPr>
            </w:pPr>
          </w:p>
        </w:tc>
        <w:tc>
          <w:tcPr>
            <w:tcW w:w="0" w:type="auto"/>
            <w:vMerge/>
            <w:vAlign w:val="center"/>
          </w:tcPr>
          <w:p w:rsidR="00357CB4" w:rsidRPr="00357CB4" w:rsidRDefault="00357CB4" w:rsidP="00357CB4">
            <w:pPr>
              <w:pStyle w:val="Abstract"/>
              <w:bidi/>
              <w:spacing w:after="0"/>
              <w:ind w:firstLine="173"/>
              <w:rPr>
                <w:lang w:eastAsia="en-US"/>
              </w:rPr>
            </w:pPr>
          </w:p>
        </w:tc>
        <w:tc>
          <w:tcPr>
            <w:tcW w:w="594" w:type="pct"/>
            <w:vMerge/>
            <w:vAlign w:val="center"/>
          </w:tcPr>
          <w:p w:rsidR="00357CB4" w:rsidRPr="00357CB4" w:rsidRDefault="00357CB4" w:rsidP="00357CB4">
            <w:pPr>
              <w:pStyle w:val="Abstract"/>
              <w:bidi/>
              <w:spacing w:after="0"/>
              <w:ind w:firstLine="173"/>
              <w:rPr>
                <w:lang w:eastAsia="en-US"/>
              </w:rPr>
            </w:pP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 xml:space="preserve">ن (ن2-1) </w:t>
            </w:r>
          </w:p>
        </w:tc>
      </w:tr>
    </w:tbl>
    <w:p w:rsidR="00357CB4" w:rsidRPr="00357CB4" w:rsidRDefault="00357CB4" w:rsidP="00357CB4">
      <w:pPr>
        <w:pStyle w:val="Abstract"/>
        <w:bidi/>
        <w:spacing w:after="0"/>
        <w:ind w:firstLine="173"/>
        <w:rPr>
          <w:lang w:eastAsia="en-US"/>
        </w:rPr>
      </w:pPr>
      <w:r w:rsidRPr="00357CB4">
        <w:rPr>
          <w:rtl/>
          <w:lang w:eastAsia="en-US"/>
        </w:rPr>
        <w:t> </w:t>
      </w:r>
    </w:p>
    <w:tbl>
      <w:tblPr>
        <w:bidiVisual/>
        <w:tblW w:w="5790" w:type="pct"/>
        <w:jc w:val="center"/>
        <w:tblCellSpacing w:w="0" w:type="dxa"/>
        <w:tblCellMar>
          <w:left w:w="0" w:type="dxa"/>
          <w:right w:w="0" w:type="dxa"/>
        </w:tblCellMar>
        <w:tblLook w:val="0000"/>
      </w:tblPr>
      <w:tblGrid>
        <w:gridCol w:w="405"/>
        <w:gridCol w:w="366"/>
        <w:gridCol w:w="293"/>
        <w:gridCol w:w="476"/>
        <w:gridCol w:w="997"/>
        <w:gridCol w:w="399"/>
        <w:gridCol w:w="399"/>
        <w:gridCol w:w="483"/>
        <w:gridCol w:w="701"/>
        <w:gridCol w:w="1313"/>
      </w:tblGrid>
      <w:tr w:rsidR="0062387E" w:rsidRPr="00357CB4" w:rsidTr="0062387E">
        <w:trPr>
          <w:trHeight w:val="579"/>
          <w:tblCellSpacing w:w="0" w:type="dxa"/>
          <w:jc w:val="center"/>
        </w:trPr>
        <w:tc>
          <w:tcPr>
            <w:tcW w:w="347"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 xml:space="preserve">ر </w:t>
            </w:r>
          </w:p>
        </w:tc>
        <w:tc>
          <w:tcPr>
            <w:tcW w:w="314"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251"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1</w:t>
            </w:r>
          </w:p>
        </w:tc>
        <w:tc>
          <w:tcPr>
            <w:tcW w:w="408"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855" w:type="pct"/>
            <w:vAlign w:val="center"/>
          </w:tcPr>
          <w:p w:rsidR="00357CB4" w:rsidRPr="00357CB4" w:rsidRDefault="00357CB4" w:rsidP="00357CB4">
            <w:pPr>
              <w:pStyle w:val="Abstract"/>
              <w:bidi/>
              <w:spacing w:after="0"/>
              <w:ind w:firstLine="173"/>
              <w:rPr>
                <w:lang w:eastAsia="en-US"/>
              </w:rPr>
            </w:pPr>
            <w:r w:rsidRPr="00357CB4">
              <w:rPr>
                <w:rtl/>
                <w:lang w:eastAsia="en-US"/>
              </w:rPr>
              <w:t>65× 2</w:t>
            </w:r>
          </w:p>
        </w:tc>
        <w:tc>
          <w:tcPr>
            <w:tcW w:w="342"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342"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1</w:t>
            </w:r>
          </w:p>
        </w:tc>
        <w:tc>
          <w:tcPr>
            <w:tcW w:w="414"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601" w:type="pct"/>
            <w:vAlign w:val="center"/>
          </w:tcPr>
          <w:p w:rsidR="00357CB4" w:rsidRPr="00357CB4" w:rsidRDefault="00357CB4" w:rsidP="00357CB4">
            <w:pPr>
              <w:pStyle w:val="Abstract"/>
              <w:bidi/>
              <w:spacing w:after="0"/>
              <w:ind w:firstLine="173"/>
              <w:rPr>
                <w:lang w:eastAsia="en-US"/>
              </w:rPr>
            </w:pPr>
            <w:r w:rsidRPr="00357CB4">
              <w:rPr>
                <w:rtl/>
                <w:lang w:eastAsia="en-US"/>
              </w:rPr>
              <w:t>12</w:t>
            </w:r>
          </w:p>
        </w:tc>
        <w:tc>
          <w:tcPr>
            <w:tcW w:w="1126"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=1-0.1=0.9</w:t>
            </w:r>
          </w:p>
        </w:tc>
      </w:tr>
      <w:tr w:rsidR="0062387E" w:rsidRPr="00357CB4" w:rsidTr="0062387E">
        <w:trPr>
          <w:trHeight w:val="572"/>
          <w:tblCellSpacing w:w="0" w:type="dxa"/>
          <w:jc w:val="center"/>
        </w:trPr>
        <w:tc>
          <w:tcPr>
            <w:tcW w:w="347" w:type="pct"/>
            <w:vMerge/>
            <w:vAlign w:val="center"/>
          </w:tcPr>
          <w:p w:rsidR="00357CB4" w:rsidRPr="00357CB4" w:rsidRDefault="00357CB4" w:rsidP="00357CB4">
            <w:pPr>
              <w:pStyle w:val="Abstract"/>
              <w:bidi/>
              <w:spacing w:after="0"/>
              <w:ind w:firstLine="173"/>
              <w:rPr>
                <w:lang w:eastAsia="en-US"/>
              </w:rPr>
            </w:pPr>
          </w:p>
        </w:tc>
        <w:tc>
          <w:tcPr>
            <w:tcW w:w="314" w:type="pct"/>
            <w:vMerge/>
            <w:vAlign w:val="center"/>
          </w:tcPr>
          <w:p w:rsidR="00357CB4" w:rsidRPr="00357CB4" w:rsidRDefault="00357CB4" w:rsidP="00357CB4">
            <w:pPr>
              <w:pStyle w:val="Abstract"/>
              <w:bidi/>
              <w:spacing w:after="0"/>
              <w:ind w:firstLine="173"/>
              <w:rPr>
                <w:lang w:eastAsia="en-US"/>
              </w:rPr>
            </w:pPr>
          </w:p>
        </w:tc>
        <w:tc>
          <w:tcPr>
            <w:tcW w:w="251" w:type="pct"/>
            <w:vMerge/>
            <w:vAlign w:val="center"/>
          </w:tcPr>
          <w:p w:rsidR="00357CB4" w:rsidRPr="00357CB4" w:rsidRDefault="00357CB4" w:rsidP="00357CB4">
            <w:pPr>
              <w:pStyle w:val="Abstract"/>
              <w:bidi/>
              <w:spacing w:after="0"/>
              <w:ind w:firstLine="173"/>
              <w:rPr>
                <w:lang w:eastAsia="en-US"/>
              </w:rPr>
            </w:pPr>
          </w:p>
        </w:tc>
        <w:tc>
          <w:tcPr>
            <w:tcW w:w="408" w:type="pct"/>
            <w:vMerge/>
            <w:vAlign w:val="center"/>
          </w:tcPr>
          <w:p w:rsidR="00357CB4" w:rsidRPr="00357CB4" w:rsidRDefault="00357CB4" w:rsidP="00357CB4">
            <w:pPr>
              <w:pStyle w:val="Abstract"/>
              <w:bidi/>
              <w:spacing w:after="0"/>
              <w:ind w:firstLine="173"/>
              <w:rPr>
                <w:lang w:eastAsia="en-US"/>
              </w:rPr>
            </w:pPr>
          </w:p>
        </w:tc>
        <w:tc>
          <w:tcPr>
            <w:tcW w:w="855" w:type="pct"/>
            <w:vAlign w:val="center"/>
          </w:tcPr>
          <w:p w:rsidR="00357CB4" w:rsidRPr="00357CB4" w:rsidRDefault="00357CB4" w:rsidP="00357CB4">
            <w:pPr>
              <w:pStyle w:val="Abstract"/>
              <w:bidi/>
              <w:spacing w:after="0"/>
              <w:ind w:firstLine="173"/>
              <w:rPr>
                <w:lang w:eastAsia="en-US"/>
              </w:rPr>
            </w:pPr>
            <w:r w:rsidRPr="00357CB4">
              <w:rPr>
                <w:rtl/>
                <w:lang w:eastAsia="en-US"/>
              </w:rPr>
              <w:t xml:space="preserve">5 (25-1) </w:t>
            </w:r>
          </w:p>
        </w:tc>
        <w:tc>
          <w:tcPr>
            <w:tcW w:w="342" w:type="pct"/>
            <w:vMerge/>
            <w:vAlign w:val="center"/>
          </w:tcPr>
          <w:p w:rsidR="00357CB4" w:rsidRPr="00357CB4" w:rsidRDefault="00357CB4" w:rsidP="00357CB4">
            <w:pPr>
              <w:pStyle w:val="Abstract"/>
              <w:bidi/>
              <w:spacing w:after="0"/>
              <w:ind w:firstLine="173"/>
              <w:rPr>
                <w:lang w:eastAsia="en-US"/>
              </w:rPr>
            </w:pPr>
          </w:p>
        </w:tc>
        <w:tc>
          <w:tcPr>
            <w:tcW w:w="342" w:type="pct"/>
            <w:vMerge/>
            <w:vAlign w:val="center"/>
          </w:tcPr>
          <w:p w:rsidR="00357CB4" w:rsidRPr="00357CB4" w:rsidRDefault="00357CB4" w:rsidP="00357CB4">
            <w:pPr>
              <w:pStyle w:val="Abstract"/>
              <w:bidi/>
              <w:spacing w:after="0"/>
              <w:ind w:firstLine="173"/>
              <w:rPr>
                <w:lang w:eastAsia="en-US"/>
              </w:rPr>
            </w:pPr>
          </w:p>
        </w:tc>
        <w:tc>
          <w:tcPr>
            <w:tcW w:w="414" w:type="pct"/>
            <w:vMerge/>
            <w:vAlign w:val="center"/>
          </w:tcPr>
          <w:p w:rsidR="00357CB4" w:rsidRPr="00357CB4" w:rsidRDefault="00357CB4" w:rsidP="00357CB4">
            <w:pPr>
              <w:pStyle w:val="Abstract"/>
              <w:bidi/>
              <w:spacing w:after="0"/>
              <w:ind w:firstLine="173"/>
              <w:rPr>
                <w:lang w:eastAsia="en-US"/>
              </w:rPr>
            </w:pPr>
          </w:p>
        </w:tc>
        <w:tc>
          <w:tcPr>
            <w:tcW w:w="601" w:type="pct"/>
            <w:vAlign w:val="center"/>
          </w:tcPr>
          <w:p w:rsidR="00357CB4" w:rsidRPr="00357CB4" w:rsidRDefault="00357CB4" w:rsidP="00357CB4">
            <w:pPr>
              <w:pStyle w:val="Abstract"/>
              <w:bidi/>
              <w:spacing w:after="0"/>
              <w:ind w:firstLine="173"/>
              <w:rPr>
                <w:lang w:eastAsia="en-US"/>
              </w:rPr>
            </w:pPr>
            <w:r w:rsidRPr="00357CB4">
              <w:rPr>
                <w:rtl/>
                <w:lang w:eastAsia="en-US"/>
              </w:rPr>
              <w:t>5×24</w:t>
            </w:r>
          </w:p>
        </w:tc>
        <w:tc>
          <w:tcPr>
            <w:tcW w:w="1126" w:type="pct"/>
            <w:vMerge/>
            <w:vAlign w:val="center"/>
          </w:tcPr>
          <w:p w:rsidR="00357CB4" w:rsidRPr="00357CB4" w:rsidRDefault="00357CB4" w:rsidP="00357CB4">
            <w:pPr>
              <w:pStyle w:val="Abstract"/>
              <w:bidi/>
              <w:spacing w:after="0"/>
              <w:ind w:firstLine="173"/>
              <w:rPr>
                <w:lang w:eastAsia="en-US"/>
              </w:rPr>
            </w:pPr>
          </w:p>
        </w:tc>
      </w:tr>
    </w:tbl>
    <w:p w:rsidR="00357CB4" w:rsidRPr="00357CB4" w:rsidRDefault="00357CB4" w:rsidP="00357CB4">
      <w:pPr>
        <w:pStyle w:val="Abstract"/>
        <w:bidi/>
        <w:spacing w:after="0"/>
        <w:ind w:firstLine="173"/>
        <w:rPr>
          <w:lang w:eastAsia="en-US"/>
        </w:rPr>
      </w:pPr>
      <w:r w:rsidRPr="00357CB4">
        <w:rPr>
          <w:rtl/>
          <w:lang w:eastAsia="en-US"/>
        </w:rPr>
        <w:t xml:space="preserve">وهو معامل ارتباط جزئي. </w:t>
      </w:r>
    </w:p>
    <w:p w:rsidR="00357CB4" w:rsidRPr="00357CB4" w:rsidRDefault="00357CB4" w:rsidP="00357CB4">
      <w:pPr>
        <w:pStyle w:val="Abstract"/>
        <w:bidi/>
        <w:spacing w:after="0"/>
        <w:ind w:firstLine="173"/>
        <w:rPr>
          <w:lang w:eastAsia="en-US"/>
        </w:rPr>
      </w:pPr>
      <w:r w:rsidRPr="00357CB4">
        <w:rPr>
          <w:rtl/>
          <w:lang w:eastAsia="en-US"/>
        </w:rPr>
        <w:t>الكشف عن التوزيع الاعتدالي:</w:t>
      </w:r>
    </w:p>
    <w:p w:rsidR="00357CB4" w:rsidRPr="00357CB4" w:rsidRDefault="00357CB4" w:rsidP="00357CB4">
      <w:pPr>
        <w:pStyle w:val="Abstract"/>
        <w:bidi/>
        <w:spacing w:after="0"/>
        <w:ind w:firstLine="173"/>
        <w:rPr>
          <w:lang w:eastAsia="en-US"/>
        </w:rPr>
      </w:pPr>
      <w:r w:rsidRPr="00357CB4">
        <w:rPr>
          <w:rtl/>
          <w:lang w:eastAsia="en-US"/>
        </w:rPr>
        <w:t>لقد تم الكشف عن اعتدالية التوزيع بطريقتين:</w:t>
      </w:r>
    </w:p>
    <w:p w:rsidR="00357CB4" w:rsidRPr="00357CB4" w:rsidRDefault="00357CB4" w:rsidP="00357CB4">
      <w:pPr>
        <w:pStyle w:val="Abstract"/>
        <w:bidi/>
        <w:spacing w:after="0"/>
        <w:ind w:firstLine="173"/>
        <w:rPr>
          <w:lang w:eastAsia="en-US"/>
        </w:rPr>
      </w:pPr>
      <w:r w:rsidRPr="00357CB4">
        <w:rPr>
          <w:rtl/>
          <w:lang w:eastAsia="en-US"/>
        </w:rPr>
        <w:t>الطريقة الأولى: تحويل التوزيع التجريبي إلى توزيع اعتدالي وقياس الاعتدالية باستخدام كا2.</w:t>
      </w:r>
    </w:p>
    <w:p w:rsidR="00357CB4" w:rsidRPr="00357CB4" w:rsidRDefault="00357CB4" w:rsidP="00357CB4">
      <w:pPr>
        <w:pStyle w:val="Abstract"/>
        <w:bidi/>
        <w:spacing w:after="0"/>
        <w:ind w:firstLine="173"/>
        <w:rPr>
          <w:lang w:eastAsia="en-US"/>
        </w:rPr>
      </w:pPr>
      <w:r w:rsidRPr="00357CB4">
        <w:rPr>
          <w:rtl/>
          <w:lang w:eastAsia="en-US"/>
        </w:rPr>
        <w:t>يعتمد شكل التوزيع التكراري الذي حصل عليه في تجاربنا المختلفة على عينة الأفراد التي يجرى عليها القياس وعلى نوع القياس أو الاختبار الذي يستعين به في تلك التجربة وعلى الصفة التي نقيسها، هذا وقد تكون تلك العينة موزعة توزيًا اعتداليا في مصدرها الأصلي التي انتزعنا منه تلك العينة التي نجري عليها القياس أو الاختبار، وقد لا تكون اعتدالية في مصدرها.</w:t>
      </w:r>
      <w:r w:rsidRPr="00357CB4">
        <w:rPr>
          <w:lang w:eastAsia="en-US"/>
        </w:rPr>
        <w:br/>
      </w:r>
      <w:r w:rsidRPr="00357CB4">
        <w:rPr>
          <w:rtl/>
          <w:lang w:eastAsia="en-US"/>
        </w:rPr>
        <w:t>لذلك نلجأ إلى التوزيع التكراري التجريبي إلى أقرب صورة اعتدالية،وتقوم فكر تحويل التوزيع التكراري التجريبي إلى توزيع  تكراري اعتدالي على حساب الدرجات المعيارية للتوزيع التجريبي، ثم حساب التكرار الاعتدالي إلى المقابل لتلك الدرجة المعيارية،وتحسب كا2 من خلال القانون التالي:</w:t>
      </w:r>
    </w:p>
    <w:tbl>
      <w:tblPr>
        <w:bidiVisual/>
        <w:tblW w:w="3661" w:type="pct"/>
        <w:jc w:val="center"/>
        <w:tblCellSpacing w:w="0" w:type="dxa"/>
        <w:tblCellMar>
          <w:left w:w="0" w:type="dxa"/>
          <w:right w:w="0" w:type="dxa"/>
        </w:tblCellMar>
        <w:tblLook w:val="0000"/>
      </w:tblPr>
      <w:tblGrid>
        <w:gridCol w:w="536"/>
        <w:gridCol w:w="549"/>
        <w:gridCol w:w="2602"/>
      </w:tblGrid>
      <w:tr w:rsidR="00C016EE" w:rsidRPr="00357CB4" w:rsidTr="00C016EE">
        <w:trPr>
          <w:trHeight w:val="324"/>
          <w:tblCellSpacing w:w="0" w:type="dxa"/>
          <w:jc w:val="center"/>
        </w:trPr>
        <w:tc>
          <w:tcPr>
            <w:tcW w:w="726"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كا2</w:t>
            </w:r>
          </w:p>
        </w:tc>
        <w:tc>
          <w:tcPr>
            <w:tcW w:w="745" w:type="pct"/>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3530" w:type="pct"/>
            <w:vAlign w:val="center"/>
          </w:tcPr>
          <w:p w:rsidR="00357CB4" w:rsidRPr="00357CB4" w:rsidRDefault="00357CB4" w:rsidP="00357CB4">
            <w:pPr>
              <w:pStyle w:val="Abstract"/>
              <w:bidi/>
              <w:spacing w:after="0"/>
              <w:ind w:firstLine="173"/>
              <w:rPr>
                <w:lang w:eastAsia="en-US"/>
              </w:rPr>
            </w:pPr>
            <w:r w:rsidRPr="00357CB4">
              <w:rPr>
                <w:rtl/>
                <w:lang w:eastAsia="en-US"/>
              </w:rPr>
              <w:t>ت د - ت ج)2</w:t>
            </w:r>
          </w:p>
        </w:tc>
      </w:tr>
      <w:tr w:rsidR="00C016EE" w:rsidRPr="00357CB4" w:rsidTr="00C016EE">
        <w:trPr>
          <w:trHeight w:val="148"/>
          <w:tblCellSpacing w:w="0" w:type="dxa"/>
          <w:jc w:val="center"/>
        </w:trPr>
        <w:tc>
          <w:tcPr>
            <w:tcW w:w="726" w:type="pct"/>
            <w:vMerge/>
            <w:vAlign w:val="center"/>
          </w:tcPr>
          <w:p w:rsidR="00357CB4" w:rsidRPr="00357CB4" w:rsidRDefault="00357CB4" w:rsidP="00357CB4">
            <w:pPr>
              <w:pStyle w:val="Abstract"/>
              <w:bidi/>
              <w:spacing w:after="0"/>
              <w:ind w:firstLine="173"/>
              <w:rPr>
                <w:lang w:eastAsia="en-US"/>
              </w:rPr>
            </w:pPr>
          </w:p>
        </w:tc>
        <w:tc>
          <w:tcPr>
            <w:tcW w:w="745" w:type="pct"/>
            <w:vMerge/>
            <w:vAlign w:val="center"/>
          </w:tcPr>
          <w:p w:rsidR="00357CB4" w:rsidRPr="00357CB4" w:rsidRDefault="00357CB4" w:rsidP="00357CB4">
            <w:pPr>
              <w:pStyle w:val="Abstract"/>
              <w:bidi/>
              <w:spacing w:after="0"/>
              <w:ind w:firstLine="173"/>
              <w:rPr>
                <w:lang w:eastAsia="en-US"/>
              </w:rPr>
            </w:pPr>
          </w:p>
        </w:tc>
        <w:tc>
          <w:tcPr>
            <w:tcW w:w="3530" w:type="pct"/>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ـــــــــــــــــــــــــــــــــــــــــــــــــــ</w:t>
            </w:r>
          </w:p>
        </w:tc>
      </w:tr>
      <w:tr w:rsidR="00C016EE" w:rsidRPr="00357CB4" w:rsidTr="00C016EE">
        <w:trPr>
          <w:trHeight w:val="148"/>
          <w:tblCellSpacing w:w="0" w:type="dxa"/>
          <w:jc w:val="center"/>
        </w:trPr>
        <w:tc>
          <w:tcPr>
            <w:tcW w:w="726" w:type="pct"/>
            <w:vMerge/>
            <w:vAlign w:val="center"/>
          </w:tcPr>
          <w:p w:rsidR="00357CB4" w:rsidRPr="00357CB4" w:rsidRDefault="00357CB4" w:rsidP="00357CB4">
            <w:pPr>
              <w:pStyle w:val="Abstract"/>
              <w:bidi/>
              <w:spacing w:after="0"/>
              <w:ind w:firstLine="173"/>
              <w:rPr>
                <w:lang w:eastAsia="en-US"/>
              </w:rPr>
            </w:pPr>
          </w:p>
        </w:tc>
        <w:tc>
          <w:tcPr>
            <w:tcW w:w="745" w:type="pct"/>
            <w:vMerge/>
            <w:vAlign w:val="center"/>
          </w:tcPr>
          <w:p w:rsidR="00357CB4" w:rsidRPr="00357CB4" w:rsidRDefault="00357CB4" w:rsidP="00357CB4">
            <w:pPr>
              <w:pStyle w:val="Abstract"/>
              <w:bidi/>
              <w:spacing w:after="0"/>
              <w:ind w:firstLine="173"/>
              <w:rPr>
                <w:lang w:eastAsia="en-US"/>
              </w:rPr>
            </w:pPr>
          </w:p>
        </w:tc>
        <w:tc>
          <w:tcPr>
            <w:tcW w:w="3530" w:type="pct"/>
            <w:vAlign w:val="center"/>
          </w:tcPr>
          <w:p w:rsidR="00357CB4" w:rsidRPr="00357CB4" w:rsidRDefault="00357CB4" w:rsidP="00357CB4">
            <w:pPr>
              <w:pStyle w:val="Abstract"/>
              <w:bidi/>
              <w:spacing w:after="0"/>
              <w:ind w:firstLine="173"/>
              <w:rPr>
                <w:lang w:eastAsia="en-US"/>
              </w:rPr>
            </w:pPr>
            <w:r w:rsidRPr="00357CB4">
              <w:rPr>
                <w:rtl/>
                <w:lang w:eastAsia="en-US"/>
              </w:rPr>
              <w:t>ت د</w:t>
            </w:r>
          </w:p>
        </w:tc>
      </w:tr>
    </w:tbl>
    <w:p w:rsidR="00357CB4" w:rsidRPr="00357CB4" w:rsidRDefault="00357CB4" w:rsidP="00357CB4">
      <w:pPr>
        <w:pStyle w:val="Abstract"/>
        <w:bidi/>
        <w:spacing w:after="0"/>
        <w:ind w:firstLine="173"/>
        <w:rPr>
          <w:lang w:eastAsia="en-US"/>
        </w:rPr>
      </w:pPr>
      <w:r w:rsidRPr="00357CB4">
        <w:rPr>
          <w:rtl/>
          <w:lang w:eastAsia="en-US"/>
        </w:rPr>
        <w:t>حيث:</w:t>
      </w:r>
    </w:p>
    <w:p w:rsidR="00357CB4" w:rsidRPr="00357CB4" w:rsidRDefault="00357CB4" w:rsidP="00357CB4">
      <w:pPr>
        <w:pStyle w:val="Abstract"/>
        <w:bidi/>
        <w:spacing w:after="0"/>
        <w:ind w:firstLine="173"/>
        <w:rPr>
          <w:lang w:eastAsia="en-US"/>
        </w:rPr>
      </w:pPr>
      <w:r w:rsidRPr="00357CB4">
        <w:rPr>
          <w:rtl/>
          <w:lang w:eastAsia="en-US"/>
        </w:rPr>
        <w:t>ت د: التكرار الاعتدالي.</w:t>
      </w:r>
    </w:p>
    <w:p w:rsidR="00357CB4" w:rsidRPr="00357CB4" w:rsidRDefault="00357CB4" w:rsidP="00357CB4">
      <w:pPr>
        <w:pStyle w:val="Abstract"/>
        <w:bidi/>
        <w:spacing w:after="0"/>
        <w:ind w:firstLine="173"/>
        <w:rPr>
          <w:lang w:eastAsia="en-US"/>
        </w:rPr>
      </w:pPr>
      <w:r w:rsidRPr="00357CB4">
        <w:rPr>
          <w:rtl/>
          <w:lang w:eastAsia="en-US"/>
        </w:rPr>
        <w:t xml:space="preserve">الطريقة الثانية: "بحساب معامل الالتواء" </w:t>
      </w:r>
    </w:p>
    <w:p w:rsidR="00357CB4" w:rsidRPr="00357CB4" w:rsidRDefault="00357CB4" w:rsidP="00357CB4">
      <w:pPr>
        <w:pStyle w:val="Abstract"/>
        <w:bidi/>
        <w:spacing w:after="0"/>
        <w:ind w:firstLine="173"/>
        <w:rPr>
          <w:lang w:eastAsia="en-US"/>
        </w:rPr>
      </w:pPr>
      <w:r w:rsidRPr="00357CB4">
        <w:rPr>
          <w:rtl/>
          <w:lang w:eastAsia="en-US"/>
        </w:rPr>
        <w:t>إن انحراف التوزيع عن الضرورة الاعتدالية يؤدي إلى أن تتخذ شكلا يجعل المنحنى يميل ناحية القيم الصغيرة ، فيوصف بأنه موجب الالتواءأو تميل ناحية القيم الكبيرة فيوصف بأنه  سالب الالتواء، وقد ابتكر بيرسون معادلة لحساب معامل الالتواء هي:</w:t>
      </w:r>
    </w:p>
    <w:tbl>
      <w:tblPr>
        <w:bidiVisual/>
        <w:tblW w:w="4850" w:type="pct"/>
        <w:jc w:val="center"/>
        <w:tblCellSpacing w:w="0" w:type="dxa"/>
        <w:tblCellMar>
          <w:left w:w="0" w:type="dxa"/>
          <w:right w:w="0" w:type="dxa"/>
        </w:tblCellMar>
        <w:tblLook w:val="0000"/>
      </w:tblPr>
      <w:tblGrid>
        <w:gridCol w:w="76"/>
        <w:gridCol w:w="1365"/>
        <w:gridCol w:w="175"/>
        <w:gridCol w:w="3269"/>
      </w:tblGrid>
      <w:tr w:rsidR="00357CB4" w:rsidRPr="00357CB4" w:rsidTr="00497B14">
        <w:trPr>
          <w:tblCellSpacing w:w="0" w:type="dxa"/>
          <w:jc w:val="center"/>
        </w:trPr>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معامل الالتواء</w:t>
            </w:r>
          </w:p>
        </w:tc>
        <w:tc>
          <w:tcPr>
            <w:tcW w:w="0" w:type="auto"/>
            <w:vMerge w:val="restart"/>
            <w:vAlign w:val="center"/>
          </w:tcPr>
          <w:p w:rsidR="00357CB4" w:rsidRPr="00357CB4" w:rsidRDefault="00357CB4" w:rsidP="00357CB4">
            <w:pPr>
              <w:pStyle w:val="Abstract"/>
              <w:bidi/>
              <w:spacing w:after="0"/>
              <w:ind w:firstLine="173"/>
              <w:rPr>
                <w:lang w:eastAsia="en-US"/>
              </w:rPr>
            </w:pPr>
            <w:r w:rsidRPr="00357CB4">
              <w:rPr>
                <w:rtl/>
                <w:lang w:eastAsia="en-US"/>
              </w:rPr>
              <w:t>=</w:t>
            </w: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3( المتوسط الحسابي- الوسيط)</w:t>
            </w:r>
          </w:p>
        </w:tc>
      </w:tr>
      <w:tr w:rsidR="00357CB4" w:rsidRPr="00357CB4" w:rsidTr="00497B14">
        <w:trPr>
          <w:tblCellSpacing w:w="0" w:type="dxa"/>
          <w:jc w:val="center"/>
        </w:trPr>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0" w:type="auto"/>
            <w:vMerge/>
            <w:vAlign w:val="center"/>
          </w:tcPr>
          <w:p w:rsidR="00357CB4" w:rsidRPr="00357CB4" w:rsidRDefault="00357CB4" w:rsidP="00357CB4">
            <w:pPr>
              <w:pStyle w:val="Abstract"/>
              <w:bidi/>
              <w:spacing w:after="0"/>
              <w:ind w:firstLine="173"/>
              <w:rPr>
                <w:lang w:eastAsia="en-US"/>
              </w:rPr>
            </w:pPr>
          </w:p>
        </w:tc>
        <w:tc>
          <w:tcPr>
            <w:tcW w:w="0" w:type="auto"/>
            <w:vMerge/>
            <w:vAlign w:val="center"/>
          </w:tcPr>
          <w:p w:rsidR="00357CB4" w:rsidRPr="00357CB4" w:rsidRDefault="00357CB4" w:rsidP="00357CB4">
            <w:pPr>
              <w:pStyle w:val="Abstract"/>
              <w:bidi/>
              <w:spacing w:after="0"/>
              <w:ind w:firstLine="173"/>
              <w:rPr>
                <w:lang w:eastAsia="en-US"/>
              </w:rPr>
            </w:pP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ــــــــــــــــــــــــــــــــــــــــــــــــــــــ</w:t>
            </w:r>
          </w:p>
        </w:tc>
      </w:tr>
      <w:tr w:rsidR="00357CB4" w:rsidRPr="00357CB4" w:rsidTr="00497B14">
        <w:trPr>
          <w:tblCellSpacing w:w="0" w:type="dxa"/>
          <w:jc w:val="center"/>
        </w:trPr>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 </w:t>
            </w:r>
          </w:p>
        </w:tc>
        <w:tc>
          <w:tcPr>
            <w:tcW w:w="0" w:type="auto"/>
            <w:vMerge/>
            <w:vAlign w:val="center"/>
          </w:tcPr>
          <w:p w:rsidR="00357CB4" w:rsidRPr="00357CB4" w:rsidRDefault="00357CB4" w:rsidP="00357CB4">
            <w:pPr>
              <w:pStyle w:val="Abstract"/>
              <w:bidi/>
              <w:spacing w:after="0"/>
              <w:ind w:firstLine="173"/>
              <w:rPr>
                <w:lang w:eastAsia="en-US"/>
              </w:rPr>
            </w:pPr>
          </w:p>
        </w:tc>
        <w:tc>
          <w:tcPr>
            <w:tcW w:w="0" w:type="auto"/>
            <w:vMerge/>
            <w:vAlign w:val="center"/>
          </w:tcPr>
          <w:p w:rsidR="00357CB4" w:rsidRPr="00357CB4" w:rsidRDefault="00357CB4" w:rsidP="00357CB4">
            <w:pPr>
              <w:pStyle w:val="Abstract"/>
              <w:bidi/>
              <w:spacing w:after="0"/>
              <w:ind w:firstLine="173"/>
              <w:rPr>
                <w:lang w:eastAsia="en-US"/>
              </w:rPr>
            </w:pPr>
          </w:p>
        </w:tc>
        <w:tc>
          <w:tcPr>
            <w:tcW w:w="0" w:type="auto"/>
            <w:vAlign w:val="center"/>
          </w:tcPr>
          <w:p w:rsidR="00357CB4" w:rsidRPr="00357CB4" w:rsidRDefault="00357CB4" w:rsidP="00357CB4">
            <w:pPr>
              <w:pStyle w:val="Abstract"/>
              <w:bidi/>
              <w:spacing w:after="0"/>
              <w:ind w:firstLine="173"/>
              <w:rPr>
                <w:lang w:eastAsia="en-US"/>
              </w:rPr>
            </w:pPr>
            <w:r w:rsidRPr="00357CB4">
              <w:rPr>
                <w:rtl/>
                <w:lang w:eastAsia="en-US"/>
              </w:rPr>
              <w:t>الانحراف المعياري</w:t>
            </w:r>
          </w:p>
        </w:tc>
      </w:tr>
    </w:tbl>
    <w:p w:rsidR="000E2248" w:rsidRPr="00C76949" w:rsidRDefault="00357CB4" w:rsidP="00357CB4">
      <w:pPr>
        <w:pStyle w:val="Abstract"/>
        <w:bidi/>
        <w:spacing w:after="0"/>
        <w:ind w:firstLine="173"/>
        <w:rPr>
          <w:lang w:eastAsia="en-US"/>
        </w:rPr>
      </w:pPr>
      <w:r w:rsidRPr="00357CB4">
        <w:rPr>
          <w:rtl/>
          <w:lang w:eastAsia="en-US"/>
        </w:rPr>
        <w:t>وأقصى قيمة للالتواء السالب يساوي - 3، وأقصى قيمة للالتواء الموجب يساوي +3، ويكون الالتواء المنحنى الاعتدالي يساوي صفرًا، ويقترب المنحنى التجريبي من الصورة الاعتدالية كلما اقترب معامل التواؤه من الصفر، ويتطلب حساب معامل الالتواء أن يتم حساب المتوسط الحسابي، والانحراف المعياري، والوسيط..</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17" w:rsidRDefault="00994117" w:rsidP="000C4416">
      <w:r>
        <w:separator/>
      </w:r>
    </w:p>
  </w:endnote>
  <w:endnote w:type="continuationSeparator" w:id="1">
    <w:p w:rsidR="00994117" w:rsidRDefault="00994117"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17" w:rsidRDefault="00994117" w:rsidP="000C4416">
      <w:r>
        <w:separator/>
      </w:r>
    </w:p>
  </w:footnote>
  <w:footnote w:type="continuationSeparator" w:id="1">
    <w:p w:rsidR="00994117" w:rsidRDefault="00994117"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57295"/>
    <w:rsid w:val="001677B7"/>
    <w:rsid w:val="00172029"/>
    <w:rsid w:val="0017791D"/>
    <w:rsid w:val="00180355"/>
    <w:rsid w:val="001835BD"/>
    <w:rsid w:val="00183C8E"/>
    <w:rsid w:val="00184629"/>
    <w:rsid w:val="00197B5F"/>
    <w:rsid w:val="001B1FA5"/>
    <w:rsid w:val="001E16A8"/>
    <w:rsid w:val="0020049C"/>
    <w:rsid w:val="00234877"/>
    <w:rsid w:val="00240CC0"/>
    <w:rsid w:val="00251720"/>
    <w:rsid w:val="00265FEB"/>
    <w:rsid w:val="002737DB"/>
    <w:rsid w:val="0029290A"/>
    <w:rsid w:val="00297415"/>
    <w:rsid w:val="00351835"/>
    <w:rsid w:val="00357CB4"/>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E69E1"/>
    <w:rsid w:val="00614F38"/>
    <w:rsid w:val="00615942"/>
    <w:rsid w:val="006226AB"/>
    <w:rsid w:val="0062387E"/>
    <w:rsid w:val="00663599"/>
    <w:rsid w:val="00680242"/>
    <w:rsid w:val="00680673"/>
    <w:rsid w:val="006F0791"/>
    <w:rsid w:val="00713EA5"/>
    <w:rsid w:val="0071600D"/>
    <w:rsid w:val="0072481B"/>
    <w:rsid w:val="00726A4B"/>
    <w:rsid w:val="007345A3"/>
    <w:rsid w:val="00745B92"/>
    <w:rsid w:val="00764636"/>
    <w:rsid w:val="00787AE3"/>
    <w:rsid w:val="00791EA8"/>
    <w:rsid w:val="00793A54"/>
    <w:rsid w:val="007C4E09"/>
    <w:rsid w:val="007E18F8"/>
    <w:rsid w:val="007E509F"/>
    <w:rsid w:val="00802F3C"/>
    <w:rsid w:val="00810915"/>
    <w:rsid w:val="0081217A"/>
    <w:rsid w:val="00821F7F"/>
    <w:rsid w:val="008722A8"/>
    <w:rsid w:val="008B7296"/>
    <w:rsid w:val="00905FF7"/>
    <w:rsid w:val="0093390E"/>
    <w:rsid w:val="0098735B"/>
    <w:rsid w:val="00994117"/>
    <w:rsid w:val="009A452E"/>
    <w:rsid w:val="009C5067"/>
    <w:rsid w:val="00A05529"/>
    <w:rsid w:val="00A44522"/>
    <w:rsid w:val="00A5227F"/>
    <w:rsid w:val="00A71A81"/>
    <w:rsid w:val="00A7496D"/>
    <w:rsid w:val="00A87AA2"/>
    <w:rsid w:val="00AB14FE"/>
    <w:rsid w:val="00AC2A88"/>
    <w:rsid w:val="00AD34AF"/>
    <w:rsid w:val="00AE5DD6"/>
    <w:rsid w:val="00B37B60"/>
    <w:rsid w:val="00B5552B"/>
    <w:rsid w:val="00B67BC9"/>
    <w:rsid w:val="00B74E68"/>
    <w:rsid w:val="00B96CE5"/>
    <w:rsid w:val="00BA14B1"/>
    <w:rsid w:val="00BD267B"/>
    <w:rsid w:val="00C016EE"/>
    <w:rsid w:val="00C42C06"/>
    <w:rsid w:val="00C512BB"/>
    <w:rsid w:val="00C76949"/>
    <w:rsid w:val="00CB4B1B"/>
    <w:rsid w:val="00CD596F"/>
    <w:rsid w:val="00CE7BBC"/>
    <w:rsid w:val="00D01C0B"/>
    <w:rsid w:val="00D04F2F"/>
    <w:rsid w:val="00D17F47"/>
    <w:rsid w:val="00D34682"/>
    <w:rsid w:val="00D4340B"/>
    <w:rsid w:val="00D6190D"/>
    <w:rsid w:val="00D62FF0"/>
    <w:rsid w:val="00D768DB"/>
    <w:rsid w:val="00D919B7"/>
    <w:rsid w:val="00DA3DBB"/>
    <w:rsid w:val="00DE155D"/>
    <w:rsid w:val="00DF6E09"/>
    <w:rsid w:val="00E10CDA"/>
    <w:rsid w:val="00E41D44"/>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A6FB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43</cp:revision>
  <cp:lastPrinted>2013-04-30T13:38:00Z</cp:lastPrinted>
  <dcterms:created xsi:type="dcterms:W3CDTF">2013-06-12T07:22:00Z</dcterms:created>
  <dcterms:modified xsi:type="dcterms:W3CDTF">2013-07-01T22:07:00Z</dcterms:modified>
</cp:coreProperties>
</file>