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FB" w:rsidRPr="00D62F87" w:rsidRDefault="00D62F87" w:rsidP="009A001B">
      <w:pPr>
        <w:jc w:val="center"/>
        <w:rPr>
          <w:sz w:val="48"/>
          <w:szCs w:val="48"/>
          <w:rtl/>
        </w:rPr>
      </w:pPr>
      <w:r w:rsidRPr="00D62F87">
        <w:rPr>
          <w:rFonts w:ascii="Calibri" w:eastAsia="Calibri" w:hAnsi="Calibri" w:cs="AGA Rasheeq Bold"/>
          <w:sz w:val="48"/>
          <w:szCs w:val="48"/>
          <w:rtl/>
        </w:rPr>
        <w:t>معرفة العالي والنّازل</w:t>
      </w:r>
      <w:r w:rsidR="009A001B">
        <w:rPr>
          <w:rFonts w:ascii="Calibri" w:eastAsia="Calibri" w:hAnsi="Calibri" w:cs="AGA Rasheeq Bold" w:hint="cs"/>
          <w:sz w:val="48"/>
          <w:szCs w:val="48"/>
          <w:rtl/>
        </w:rPr>
        <w:t xml:space="preserve"> من الأسانيد</w:t>
      </w:r>
    </w:p>
    <w:p w:rsidR="00D62F87" w:rsidRPr="007E1CFD" w:rsidRDefault="00D62F87" w:rsidP="00D62F87">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D62F87" w:rsidRPr="009A001B" w:rsidRDefault="00D62F87" w:rsidP="009A001B">
      <w:pPr>
        <w:pStyle w:val="Author"/>
        <w:bidi/>
        <w:rPr>
          <w:i/>
          <w:iCs/>
          <w:sz w:val="20"/>
          <w:szCs w:val="20"/>
          <w:lang w:eastAsia="zh-CN"/>
        </w:rPr>
      </w:pPr>
      <w:r w:rsidRPr="009A001B">
        <w:rPr>
          <w:rFonts w:hint="cs"/>
          <w:i/>
          <w:iCs/>
          <w:sz w:val="20"/>
          <w:szCs w:val="20"/>
          <w:rtl/>
          <w:lang w:eastAsia="zh-CN"/>
        </w:rPr>
        <w:t xml:space="preserve">إعداد / </w:t>
      </w:r>
      <w:r w:rsidR="009A001B" w:rsidRPr="009A001B">
        <w:rPr>
          <w:i/>
          <w:iCs/>
          <w:sz w:val="20"/>
          <w:szCs w:val="20"/>
          <w:rtl/>
          <w:lang w:eastAsia="zh-CN"/>
        </w:rPr>
        <w:t>شادية بيومي حامد عطية</w:t>
      </w:r>
    </w:p>
    <w:p w:rsidR="00D62F87" w:rsidRPr="009A001B" w:rsidRDefault="00D62F87" w:rsidP="00D62F87">
      <w:pPr>
        <w:pStyle w:val="Affiliation"/>
        <w:bidi/>
        <w:rPr>
          <w:i/>
          <w:iCs/>
        </w:rPr>
      </w:pPr>
      <w:r>
        <w:rPr>
          <w:rFonts w:hint="cs"/>
          <w:i/>
          <w:iCs/>
          <w:rtl/>
        </w:rPr>
        <w:t>قسم الدعوة وأصول الدين</w:t>
      </w:r>
    </w:p>
    <w:p w:rsidR="00D62F87" w:rsidRPr="009A001B" w:rsidRDefault="00D62F87" w:rsidP="00D62F87">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9A001B">
        <w:rPr>
          <w:i/>
          <w:iCs/>
        </w:rPr>
        <w:t xml:space="preserve"> </w:t>
      </w:r>
    </w:p>
    <w:p w:rsidR="00D62F87" w:rsidRPr="009A001B" w:rsidRDefault="00D62F87" w:rsidP="00D62F87">
      <w:pPr>
        <w:pStyle w:val="Affiliation"/>
        <w:bidi/>
        <w:rPr>
          <w:i/>
          <w:iCs/>
          <w:rtl/>
        </w:rPr>
      </w:pPr>
      <w:r w:rsidRPr="009A001B">
        <w:rPr>
          <w:rFonts w:hint="cs"/>
          <w:i/>
          <w:iCs/>
          <w:rtl/>
        </w:rPr>
        <w:t>شاه علم - ماليزيا</w:t>
      </w:r>
    </w:p>
    <w:p w:rsidR="00D62F87" w:rsidRPr="009A001B" w:rsidRDefault="009A001B" w:rsidP="009A001B">
      <w:pPr>
        <w:spacing w:line="240" w:lineRule="auto"/>
        <w:jc w:val="center"/>
        <w:rPr>
          <w:rFonts w:ascii="Times New Roman" w:eastAsia="SimSun" w:hAnsi="Times New Roman" w:cs="Times New Roman"/>
          <w:i/>
          <w:iCs/>
          <w:sz w:val="20"/>
          <w:szCs w:val="20"/>
          <w:rtl/>
          <w:lang w:eastAsia="zh-CN"/>
        </w:rPr>
        <w:sectPr w:rsidR="00D62F87" w:rsidRPr="009A001B" w:rsidSect="005C15CC">
          <w:pgSz w:w="11906" w:h="16838"/>
          <w:pgMar w:top="1440" w:right="1440" w:bottom="1440" w:left="1440" w:header="720" w:footer="720" w:gutter="0"/>
          <w:cols w:space="720"/>
          <w:bidi/>
          <w:rtlGutter/>
          <w:docGrid w:linePitch="360"/>
        </w:sectPr>
      </w:pPr>
      <w:hyperlink r:id="rId5" w:tgtFrame="_blank" w:history="1">
        <w:r w:rsidRPr="009A001B">
          <w:rPr>
            <w:rFonts w:ascii="Times New Roman" w:eastAsia="SimSun" w:hAnsi="Times New Roman" w:cs="Times New Roman"/>
            <w:i/>
            <w:iCs/>
            <w:sz w:val="20"/>
            <w:szCs w:val="20"/>
            <w:lang w:eastAsia="zh-CN"/>
          </w:rPr>
          <w:t>shadia@mediu.ws</w:t>
        </w:r>
      </w:hyperlink>
    </w:p>
    <w:p w:rsidR="00D62F87" w:rsidRPr="00D62F87" w:rsidRDefault="00D62F87" w:rsidP="00D62F87">
      <w:pPr>
        <w:rPr>
          <w:b/>
          <w:bCs/>
          <w:sz w:val="18"/>
          <w:szCs w:val="18"/>
          <w:rtl/>
        </w:rPr>
      </w:pPr>
      <w:r w:rsidRPr="00D62F87">
        <w:rPr>
          <w:rFonts w:asciiTheme="majorBidi" w:hAnsiTheme="majorBidi" w:cstheme="majorBidi"/>
          <w:b/>
          <w:bCs/>
          <w:sz w:val="18"/>
          <w:szCs w:val="18"/>
          <w:rtl/>
        </w:rPr>
        <w:lastRenderedPageBreak/>
        <w:t xml:space="preserve">الخلاصة – هذا البحث يبحث فى </w:t>
      </w:r>
      <w:r w:rsidRPr="00D62F87">
        <w:rPr>
          <w:rFonts w:ascii="Calibri" w:eastAsia="Calibri" w:hAnsi="Calibri" w:cs="AGA Rasheeq Bold"/>
          <w:b/>
          <w:bCs/>
          <w:sz w:val="18"/>
          <w:szCs w:val="18"/>
          <w:rtl/>
        </w:rPr>
        <w:t>معرفة العالي والنّازل</w:t>
      </w:r>
    </w:p>
    <w:p w:rsidR="00D62F87" w:rsidRPr="00D62F87" w:rsidRDefault="00D62F87" w:rsidP="00D62F87">
      <w:pPr>
        <w:spacing w:before="60" w:line="240" w:lineRule="auto"/>
        <w:rPr>
          <w:rFonts w:asciiTheme="majorBidi" w:eastAsia="Calibri" w:hAnsiTheme="majorBidi" w:cstheme="majorBidi"/>
          <w:b/>
          <w:bCs/>
          <w:sz w:val="18"/>
          <w:szCs w:val="18"/>
          <w:rtl/>
        </w:rPr>
      </w:pPr>
      <w:r w:rsidRPr="00D62F87">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 xml:space="preserve">العالى </w:t>
      </w:r>
      <w:r w:rsidRPr="00D62F87">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النازل</w:t>
      </w:r>
      <w:r w:rsidRPr="00D62F87">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الحديث</w:t>
      </w:r>
    </w:p>
    <w:p w:rsidR="00D62F87" w:rsidRPr="00D62F87" w:rsidRDefault="00D62F87" w:rsidP="00D62F87">
      <w:pPr>
        <w:pStyle w:val="ListParagraph"/>
        <w:numPr>
          <w:ilvl w:val="0"/>
          <w:numId w:val="2"/>
        </w:numPr>
        <w:spacing w:before="60" w:line="240" w:lineRule="auto"/>
        <w:ind w:left="19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D62F87">
        <w:rPr>
          <w:rFonts w:asciiTheme="majorBidi" w:hAnsiTheme="majorBidi" w:cstheme="majorBidi"/>
          <w:b/>
          <w:bCs/>
          <w:sz w:val="18"/>
          <w:szCs w:val="18"/>
          <w:rtl/>
        </w:rPr>
        <w:t>المقدمة</w:t>
      </w:r>
    </w:p>
    <w:p w:rsidR="00D62F87" w:rsidRPr="00D62F87" w:rsidRDefault="00D62F87" w:rsidP="00D62F87">
      <w:pPr>
        <w:spacing w:line="240" w:lineRule="auto"/>
        <w:rPr>
          <w:rFonts w:asciiTheme="majorBidi" w:hAnsiTheme="majorBidi" w:cstheme="majorBidi"/>
          <w:b/>
          <w:bCs/>
          <w:sz w:val="18"/>
          <w:szCs w:val="18"/>
          <w:rtl/>
        </w:rPr>
      </w:pPr>
      <w:r w:rsidRPr="00D62F87">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D62F87">
        <w:rPr>
          <w:rFonts w:ascii="Calibri" w:eastAsia="Calibri" w:hAnsi="Calibri" w:cs="AGA Rasheeq Bold"/>
          <w:b/>
          <w:bCs/>
          <w:sz w:val="18"/>
          <w:szCs w:val="18"/>
          <w:rtl/>
        </w:rPr>
        <w:t>معرفة العالي والنّازل</w:t>
      </w:r>
    </w:p>
    <w:p w:rsidR="00D62F87" w:rsidRPr="00D62F87" w:rsidRDefault="00D62F87" w:rsidP="00D62F87">
      <w:pPr>
        <w:pStyle w:val="ListParagraph"/>
        <w:numPr>
          <w:ilvl w:val="0"/>
          <w:numId w:val="2"/>
        </w:numPr>
        <w:spacing w:line="240" w:lineRule="auto"/>
        <w:ind w:left="28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D62F87">
        <w:rPr>
          <w:rFonts w:asciiTheme="majorBidi" w:hAnsiTheme="majorBidi" w:cstheme="majorBidi"/>
          <w:b/>
          <w:bCs/>
          <w:sz w:val="18"/>
          <w:szCs w:val="18"/>
          <w:rtl/>
        </w:rPr>
        <w:t>عنوان المقال</w:t>
      </w:r>
    </w:p>
    <w:p w:rsidR="00D62F87" w:rsidRPr="00D62F87" w:rsidRDefault="00D62F87" w:rsidP="00D62F87">
      <w:pPr>
        <w:widowControl w:val="0"/>
        <w:spacing w:after="120" w:line="240" w:lineRule="auto"/>
        <w:jc w:val="both"/>
        <w:rPr>
          <w:rFonts w:asciiTheme="majorBidi" w:hAnsiTheme="majorBidi" w:cstheme="majorBidi"/>
          <w:b/>
          <w:bCs/>
          <w:spacing w:val="-12"/>
          <w:sz w:val="18"/>
          <w:szCs w:val="18"/>
        </w:rPr>
      </w:pPr>
      <w:r w:rsidRPr="00D62F87">
        <w:rPr>
          <w:rFonts w:asciiTheme="majorBidi" w:hAnsiTheme="majorBidi" w:cstheme="majorBidi"/>
          <w:b/>
          <w:bCs/>
          <w:spacing w:val="-12"/>
          <w:sz w:val="18"/>
          <w:szCs w:val="18"/>
          <w:rtl/>
        </w:rPr>
        <w:t>وأما معرفة العالي والنازل من أسانيده، قال السيوطي: اعلم: أن طلب علوّ الإسناد سُنّة؛ فإنه قرب إلى الله تعالى. وقد قسمه أهل الحديث إلى خمسة أقسام، ورأيتها تأتي هنا:</w:t>
      </w:r>
    </w:p>
    <w:p w:rsidR="00D62F87" w:rsidRPr="00D62F87" w:rsidRDefault="00D62F87" w:rsidP="00D62F87">
      <w:pPr>
        <w:widowControl w:val="0"/>
        <w:spacing w:after="120" w:line="240" w:lineRule="auto"/>
        <w:ind w:left="720" w:hanging="720"/>
        <w:jc w:val="both"/>
        <w:rPr>
          <w:rFonts w:asciiTheme="majorBidi" w:hAnsiTheme="majorBidi" w:cstheme="majorBidi"/>
          <w:b/>
          <w:bCs/>
          <w:sz w:val="18"/>
          <w:szCs w:val="18"/>
        </w:rPr>
      </w:pPr>
      <w:r w:rsidRPr="00D62F87">
        <w:rPr>
          <w:rFonts w:asciiTheme="majorBidi" w:hAnsiTheme="majorBidi" w:cstheme="majorBidi"/>
          <w:b/>
          <w:bCs/>
          <w:sz w:val="18"/>
          <w:szCs w:val="18"/>
          <w:rtl/>
        </w:rPr>
        <w:t xml:space="preserve">الأول: القرب من رسول الله </w:t>
      </w:r>
      <w:r w:rsidRPr="00D62F87">
        <w:rPr>
          <w:rFonts w:asciiTheme="majorBidi" w:hAnsiTheme="majorBidi" w:cstheme="majorBidi"/>
          <w:b/>
          <w:bCs/>
          <w:position w:val="-4"/>
          <w:sz w:val="18"/>
          <w:szCs w:val="18"/>
        </w:rPr>
        <w:sym w:font="AGA Arabesque" w:char="F065"/>
      </w:r>
      <w:r w:rsidRPr="00D62F87">
        <w:rPr>
          <w:rFonts w:asciiTheme="majorBidi" w:hAnsiTheme="majorBidi" w:cstheme="majorBidi"/>
          <w:b/>
          <w:bCs/>
          <w:sz w:val="18"/>
          <w:szCs w:val="18"/>
          <w:rtl/>
        </w:rPr>
        <w:t xml:space="preserve"> من حيث العدد، بإسناد نظيف غير ضعيف؛ وهو أفضل أنواع العلوّ وأجلّها...</w:t>
      </w:r>
    </w:p>
    <w:p w:rsidR="00D62F87" w:rsidRPr="00D62F87" w:rsidRDefault="00D62F87" w:rsidP="00D62F87">
      <w:pPr>
        <w:widowControl w:val="0"/>
        <w:spacing w:after="120" w:line="240" w:lineRule="auto"/>
        <w:ind w:left="720" w:hanging="720"/>
        <w:jc w:val="both"/>
        <w:rPr>
          <w:rFonts w:asciiTheme="majorBidi" w:hAnsiTheme="majorBidi" w:cstheme="majorBidi"/>
          <w:b/>
          <w:bCs/>
          <w:sz w:val="18"/>
          <w:szCs w:val="18"/>
        </w:rPr>
      </w:pPr>
      <w:r w:rsidRPr="00D62F87">
        <w:rPr>
          <w:rFonts w:asciiTheme="majorBidi" w:hAnsiTheme="majorBidi" w:cstheme="majorBidi"/>
          <w:b/>
          <w:bCs/>
          <w:sz w:val="18"/>
          <w:szCs w:val="18"/>
          <w:rtl/>
        </w:rPr>
        <w:t>الثاني: القرب إلى إمام من أئمة الحديث، كالأعمش، وهشيم، وابن جريج، والأوزاعي، ومالك؛ ونظيره هنا: القرب إلى إمام من الأئمة السبعة...</w:t>
      </w:r>
    </w:p>
    <w:p w:rsidR="00D62F87" w:rsidRPr="00D62F87" w:rsidRDefault="00D62F87" w:rsidP="00D62F87">
      <w:pPr>
        <w:widowControl w:val="0"/>
        <w:spacing w:after="120" w:line="240" w:lineRule="auto"/>
        <w:ind w:left="720" w:hanging="720"/>
        <w:jc w:val="both"/>
        <w:rPr>
          <w:rFonts w:asciiTheme="majorBidi" w:hAnsiTheme="majorBidi" w:cstheme="majorBidi"/>
          <w:b/>
          <w:bCs/>
          <w:sz w:val="18"/>
          <w:szCs w:val="18"/>
        </w:rPr>
      </w:pPr>
      <w:r w:rsidRPr="00D62F87">
        <w:rPr>
          <w:rFonts w:asciiTheme="majorBidi" w:hAnsiTheme="majorBidi" w:cstheme="majorBidi"/>
          <w:b/>
          <w:bCs/>
          <w:sz w:val="18"/>
          <w:szCs w:val="18"/>
          <w:rtl/>
        </w:rPr>
        <w:t xml:space="preserve">الثالث: العلوّ بالنسبة إلى رواية أحد الكتب الستة: بأن يروي حديثًا لو رواه من طريق كتاب من الستة، وقع أنزل مما لو رواه من غير طريقها؛ ونظيره هنا: العلوّ بالنسبة إلى بعض الكتب المشهورة في القراءات، كـ(التيسير)، و(الشاطبية). ويقع في هذا النوع: الموافقات، والإبدال والمساواة، والمصافحات. ثم فصّل ذلك </w:t>
      </w:r>
      <w:r w:rsidRPr="00D62F87">
        <w:rPr>
          <w:rFonts w:asciiTheme="majorBidi" w:hAnsiTheme="majorBidi" w:cstheme="majorBidi"/>
          <w:b/>
          <w:bCs/>
          <w:sz w:val="18"/>
          <w:szCs w:val="18"/>
          <w:rtl/>
          <w:lang w:bidi="ar-EG"/>
        </w:rPr>
        <w:t>-رحمه الله-</w:t>
      </w:r>
      <w:r w:rsidRPr="00D62F87">
        <w:rPr>
          <w:rFonts w:asciiTheme="majorBidi" w:hAnsiTheme="majorBidi" w:cstheme="majorBidi"/>
          <w:b/>
          <w:bCs/>
          <w:sz w:val="18"/>
          <w:szCs w:val="18"/>
          <w:rtl/>
        </w:rPr>
        <w:t xml:space="preserve"> تفصيلًا دقيقًا لا نطيل به.</w:t>
      </w:r>
    </w:p>
    <w:p w:rsidR="00D62F87" w:rsidRPr="00D62F87" w:rsidRDefault="00D62F87" w:rsidP="00D62F87">
      <w:pPr>
        <w:widowControl w:val="0"/>
        <w:spacing w:after="120" w:line="240" w:lineRule="auto"/>
        <w:ind w:left="720" w:hanging="720"/>
        <w:jc w:val="both"/>
        <w:rPr>
          <w:rFonts w:asciiTheme="majorBidi" w:hAnsiTheme="majorBidi" w:cstheme="majorBidi"/>
          <w:b/>
          <w:bCs/>
          <w:sz w:val="18"/>
          <w:szCs w:val="18"/>
        </w:rPr>
      </w:pPr>
      <w:r w:rsidRPr="00D62F87">
        <w:rPr>
          <w:rFonts w:asciiTheme="majorBidi" w:hAnsiTheme="majorBidi" w:cstheme="majorBidi"/>
          <w:b/>
          <w:bCs/>
          <w:sz w:val="18"/>
          <w:szCs w:val="18"/>
          <w:rtl/>
        </w:rPr>
        <w:t>الرابع: تقدّم وفاة الشيخ عن قرينه الذي أخذ عن شيخه.</w:t>
      </w:r>
    </w:p>
    <w:p w:rsidR="00D62F87" w:rsidRPr="00D62F87" w:rsidRDefault="00D62F87" w:rsidP="00D62F87">
      <w:pPr>
        <w:widowControl w:val="0"/>
        <w:spacing w:after="120" w:line="240" w:lineRule="auto"/>
        <w:ind w:left="720" w:hanging="720"/>
        <w:jc w:val="both"/>
        <w:rPr>
          <w:rFonts w:asciiTheme="majorBidi" w:hAnsiTheme="majorBidi" w:cstheme="majorBidi"/>
          <w:b/>
          <w:bCs/>
          <w:sz w:val="18"/>
          <w:szCs w:val="18"/>
        </w:rPr>
      </w:pPr>
      <w:r w:rsidRPr="00D62F87">
        <w:rPr>
          <w:rFonts w:asciiTheme="majorBidi" w:hAnsiTheme="majorBidi" w:cstheme="majorBidi"/>
          <w:b/>
          <w:bCs/>
          <w:sz w:val="18"/>
          <w:szCs w:val="18"/>
          <w:rtl/>
        </w:rPr>
        <w:t>الخامس: العلو بموت الشيخ، لا مع التفات لأمر آخر، أو شيخ آخر متى يكون. قال بعض المحدثين: يوصف الإسناد بالعلو إذا مضى عليه من موت الشيخ خمسون سنة. وقال ابن منده: ثلاثون.</w:t>
      </w:r>
    </w:p>
    <w:p w:rsidR="00D62F87" w:rsidRPr="00D62F87" w:rsidRDefault="00D62F87" w:rsidP="00D62F87">
      <w:pPr>
        <w:widowControl w:val="0"/>
        <w:spacing w:after="120" w:line="240" w:lineRule="auto"/>
        <w:jc w:val="both"/>
        <w:rPr>
          <w:rFonts w:asciiTheme="majorBidi" w:hAnsiTheme="majorBidi" w:cstheme="majorBidi"/>
          <w:b/>
          <w:bCs/>
          <w:sz w:val="18"/>
          <w:szCs w:val="18"/>
        </w:rPr>
      </w:pPr>
      <w:r w:rsidRPr="00D62F87">
        <w:rPr>
          <w:rFonts w:asciiTheme="majorBidi" w:hAnsiTheme="majorBidi" w:cstheme="majorBidi"/>
          <w:b/>
          <w:bCs/>
          <w:sz w:val="18"/>
          <w:szCs w:val="18"/>
          <w:rtl/>
        </w:rPr>
        <w:t xml:space="preserve">قال: "فهذا ما حررتُه من قواعد الحديث، وخرجت عليه قواعد القراءات، ولم أُسبق إليه، ولله الحمد والمنة". </w:t>
      </w:r>
    </w:p>
    <w:p w:rsidR="00D62F87" w:rsidRPr="00D62F87" w:rsidRDefault="00D62F87" w:rsidP="00D62F87">
      <w:pPr>
        <w:widowControl w:val="0"/>
        <w:spacing w:after="120" w:line="240" w:lineRule="auto"/>
        <w:jc w:val="both"/>
        <w:rPr>
          <w:rFonts w:asciiTheme="majorBidi" w:hAnsiTheme="majorBidi" w:cstheme="majorBidi"/>
          <w:b/>
          <w:bCs/>
          <w:sz w:val="18"/>
          <w:szCs w:val="18"/>
          <w:rtl/>
        </w:rPr>
      </w:pPr>
      <w:r w:rsidRPr="00D62F87">
        <w:rPr>
          <w:rFonts w:asciiTheme="majorBidi" w:hAnsiTheme="majorBidi" w:cstheme="majorBidi"/>
          <w:b/>
          <w:bCs/>
          <w:sz w:val="18"/>
          <w:szCs w:val="18"/>
          <w:rtl/>
        </w:rPr>
        <w:t>وإذا عرفت العلو بأقسامه، عرفت النزول؛ فإنه ضده. وحيث ذم النزول، فهو ما لم ينجبر بكون رجاله أعلم، وأحفظ، وأتقن، أو أجلّ، أو أشهر، أو أورع؛ أما إذا كان كذلك، فليس بمذموم ولا مفضول.</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 xml:space="preserve">(الإتقان في علوم القرآن) </w:t>
      </w:r>
    </w:p>
    <w:p w:rsidR="00D62F87" w:rsidRPr="00D62F87" w:rsidRDefault="00D62F87" w:rsidP="00D62F87">
      <w:pPr>
        <w:spacing w:after="120" w:line="240" w:lineRule="auto"/>
        <w:ind w:left="363" w:hanging="79"/>
        <w:jc w:val="both"/>
        <w:rPr>
          <w:rFonts w:asciiTheme="majorBidi" w:hAnsiTheme="majorBidi" w:cstheme="majorBidi"/>
          <w:b/>
          <w:bCs/>
          <w:sz w:val="18"/>
          <w:szCs w:val="18"/>
        </w:rPr>
      </w:pPr>
      <w:r w:rsidRPr="00D62F87">
        <w:rPr>
          <w:rFonts w:asciiTheme="majorBidi" w:hAnsiTheme="majorBidi" w:cstheme="majorBidi"/>
          <w:b/>
          <w:bCs/>
          <w:sz w:val="18"/>
          <w:szCs w:val="18"/>
          <w:rtl/>
        </w:rPr>
        <w:t>أبو بكر عبد الرحمن بن الكمال السيوطي, الهيئة المصرية العامة للكتاب، 1974م.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(إعجاز القرآن)</w:t>
      </w:r>
    </w:p>
    <w:p w:rsidR="00D62F87" w:rsidRPr="00D62F87" w:rsidRDefault="00D62F87" w:rsidP="00D62F87">
      <w:pPr>
        <w:spacing w:after="120" w:line="240" w:lineRule="auto"/>
        <w:ind w:left="363" w:hanging="79"/>
        <w:jc w:val="both"/>
        <w:rPr>
          <w:rFonts w:asciiTheme="majorBidi" w:hAnsiTheme="majorBidi" w:cstheme="majorBidi"/>
          <w:b/>
          <w:bCs/>
          <w:sz w:val="18"/>
          <w:szCs w:val="18"/>
        </w:rPr>
      </w:pPr>
      <w:r w:rsidRPr="00D62F87">
        <w:rPr>
          <w:rFonts w:asciiTheme="majorBidi" w:hAnsiTheme="majorBidi" w:cstheme="majorBidi"/>
          <w:b/>
          <w:bCs/>
          <w:sz w:val="18"/>
          <w:szCs w:val="18"/>
          <w:rtl/>
        </w:rPr>
        <w:t>أبو بكر بن الطيب الباقلاني، تحقيق: عماد الدين حيدر، مؤسسة الكتب الثقافية، 1991م.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(البرهان في علوم القرآن)</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lang w:eastAsia="ar-SA"/>
        </w:rPr>
        <w:t>محمد بن بهادر بن عبد الله</w:t>
      </w:r>
      <w:r w:rsidRPr="00D62F87">
        <w:rPr>
          <w:rFonts w:asciiTheme="majorBidi" w:hAnsiTheme="majorBidi" w:cstheme="majorBidi"/>
          <w:b/>
          <w:bCs/>
          <w:sz w:val="18"/>
          <w:szCs w:val="18"/>
          <w:rtl/>
        </w:rPr>
        <w:t xml:space="preserve"> الزركشي، دار الكتب العلمية، 2001م.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(التعريفات)</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lastRenderedPageBreak/>
        <w:t>علي محمد الجرجاني، دار الكتاب المصري، 1991م.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(التوقيف على مهمات التعاريف)</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محمد عبد الرؤوف المناوي، عالم الكتب، 1990م.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(صحيح البخاري مع شرحه فتح الباري)</w:t>
      </w:r>
    </w:p>
    <w:p w:rsidR="00D62F87" w:rsidRPr="00D62F87" w:rsidRDefault="00D62F87" w:rsidP="00D62F87">
      <w:pPr>
        <w:spacing w:after="120" w:line="240" w:lineRule="auto"/>
        <w:ind w:left="363" w:hanging="79"/>
        <w:jc w:val="both"/>
        <w:rPr>
          <w:rFonts w:asciiTheme="majorBidi" w:hAnsiTheme="majorBidi" w:cstheme="majorBidi"/>
          <w:b/>
          <w:bCs/>
          <w:sz w:val="18"/>
          <w:szCs w:val="18"/>
        </w:rPr>
      </w:pPr>
      <w:r w:rsidRPr="00D62F87">
        <w:rPr>
          <w:rFonts w:asciiTheme="majorBidi" w:hAnsiTheme="majorBidi" w:cstheme="majorBidi"/>
          <w:b/>
          <w:bCs/>
          <w:sz w:val="18"/>
          <w:szCs w:val="18"/>
          <w:rtl/>
        </w:rPr>
        <w:t>ابن حجر العسقلاني، دار الكتب العلمية، 1997م.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(العجاب في بيان الأسباب)</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 xml:space="preserve">ابن حجر العسقلاني، دار ابن الجوزي، 1997م. </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(فضائل القرآن)</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أحمد بن شعيب النسائي، مؤسسة الكتب الثقافية، 1985م.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(فيض القدير شرح الجامع الصغير)</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محمد بن عبد الرؤوف المناوي، دار المعرفة، 1980م.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(السبعة في القراءات)</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أحمد بن موسى بن مجاهد، دار المعارف، 1988م.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(لسان العرب)</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محمد بن مكرم بن منظور، طبعة دار إحياء التراث العربي، 1999م.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(مباحث في علوم القرآن)</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صبحي الصالح، دار العلم للملايين، 2002م.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(مباحث في علوم القرآن)</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مناع خليل القطان، مؤسسة الرسالة للطباعة والنشر والتوزيع، 2000م.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(المستدرك على الصحيحين)</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محمد بن عبد الله الحاكم النيسابوري، دار الكتب العلمية، 1990م.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(مناهل العرفان)</w:t>
      </w:r>
    </w:p>
    <w:p w:rsidR="00D62F87" w:rsidRPr="00D62F87" w:rsidRDefault="00D62F87" w:rsidP="00D62F87">
      <w:pPr>
        <w:spacing w:after="120" w:line="240" w:lineRule="auto"/>
        <w:ind w:left="363" w:hanging="79"/>
        <w:jc w:val="both"/>
        <w:rPr>
          <w:rFonts w:asciiTheme="majorBidi" w:hAnsiTheme="majorBidi" w:cstheme="majorBidi"/>
          <w:b/>
          <w:bCs/>
          <w:sz w:val="18"/>
          <w:szCs w:val="18"/>
        </w:rPr>
      </w:pPr>
      <w:r w:rsidRPr="00D62F87">
        <w:rPr>
          <w:rFonts w:asciiTheme="majorBidi" w:hAnsiTheme="majorBidi" w:cstheme="majorBidi"/>
          <w:b/>
          <w:bCs/>
          <w:sz w:val="18"/>
          <w:szCs w:val="18"/>
          <w:rtl/>
        </w:rPr>
        <w:t>محمد بن عبد العظيم الزرقاني، دار الكتب العلمية، 2003م.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(التبيان في تفسير غريب القرآن)</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شهاب الدين أحمد بن محمد الهائم المصري، المكتبة المحمودية، 1960م.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(دلائل الإعجاز)</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عبد القاهر الجرجاني، دار الكتب العلمية، 1988م.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(فهم القرآن)</w:t>
      </w:r>
    </w:p>
    <w:p w:rsidR="00D62F87" w:rsidRPr="00D62F87" w:rsidRDefault="00D62F87" w:rsidP="00D62F87">
      <w:pPr>
        <w:spacing w:after="120" w:line="240" w:lineRule="auto"/>
        <w:ind w:left="363" w:hanging="79"/>
        <w:jc w:val="both"/>
        <w:rPr>
          <w:rFonts w:asciiTheme="majorBidi" w:hAnsiTheme="majorBidi" w:cstheme="majorBidi"/>
          <w:b/>
          <w:bCs/>
          <w:sz w:val="18"/>
          <w:szCs w:val="18"/>
          <w:rtl/>
        </w:rPr>
      </w:pPr>
      <w:r w:rsidRPr="00D62F87">
        <w:rPr>
          <w:rFonts w:asciiTheme="majorBidi" w:hAnsiTheme="majorBidi" w:cstheme="majorBidi"/>
          <w:b/>
          <w:bCs/>
          <w:sz w:val="18"/>
          <w:szCs w:val="18"/>
          <w:rtl/>
        </w:rPr>
        <w:t>الحارث بن أسد المحاسبي، دار الكندي للطباعة والنشر، 1982م.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D62F87">
        <w:rPr>
          <w:rFonts w:asciiTheme="majorBidi" w:hAnsiTheme="majorBidi" w:cstheme="majorBidi"/>
          <w:b/>
          <w:bCs/>
          <w:sz w:val="18"/>
          <w:szCs w:val="18"/>
          <w:rtl/>
        </w:rPr>
        <w:t>(نفائس البيان شرح الفرائد الحسان في عد آي القرآن)</w:t>
      </w:r>
    </w:p>
    <w:p w:rsidR="00D62F87" w:rsidRPr="00D62F87" w:rsidRDefault="00D62F87" w:rsidP="00D62F87">
      <w:pPr>
        <w:spacing w:after="120" w:line="240" w:lineRule="auto"/>
        <w:ind w:left="363" w:hanging="79"/>
        <w:jc w:val="lowKashida"/>
        <w:rPr>
          <w:rFonts w:asciiTheme="majorBidi" w:hAnsiTheme="majorBidi" w:cstheme="majorBidi"/>
          <w:b/>
          <w:bCs/>
          <w:sz w:val="18"/>
          <w:szCs w:val="18"/>
        </w:rPr>
      </w:pPr>
      <w:r w:rsidRPr="00D62F87">
        <w:rPr>
          <w:rFonts w:asciiTheme="majorBidi" w:hAnsiTheme="majorBidi" w:cstheme="majorBidi"/>
          <w:b/>
          <w:bCs/>
          <w:sz w:val="18"/>
          <w:szCs w:val="18"/>
          <w:rtl/>
        </w:rPr>
        <w:t>الشيخ عبد الفتاح القاضي، مطبعة عيسى البابي الحلبي، ١٣٥٥هـ.</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(الأصلان في علوم القرآن)</w:t>
      </w:r>
    </w:p>
    <w:p w:rsidR="00D62F87" w:rsidRPr="00D62F87" w:rsidRDefault="00D62F87" w:rsidP="00D62F87">
      <w:pPr>
        <w:spacing w:after="120" w:line="240" w:lineRule="auto"/>
        <w:ind w:left="363" w:hanging="79"/>
        <w:jc w:val="lowKashida"/>
        <w:rPr>
          <w:rFonts w:asciiTheme="majorBidi" w:hAnsiTheme="majorBidi" w:cstheme="majorBidi"/>
          <w:b/>
          <w:bCs/>
          <w:sz w:val="18"/>
          <w:szCs w:val="18"/>
        </w:rPr>
      </w:pPr>
      <w:r w:rsidRPr="00D62F87">
        <w:rPr>
          <w:rFonts w:asciiTheme="majorBidi" w:hAnsiTheme="majorBidi" w:cstheme="majorBidi"/>
          <w:b/>
          <w:bCs/>
          <w:sz w:val="18"/>
          <w:szCs w:val="18"/>
          <w:rtl/>
        </w:rPr>
        <w:lastRenderedPageBreak/>
        <w:t>محمد عبد المنعم القيعي، طبعة المكتبات الأزهرية، ١٩٨٠م.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D62F87">
        <w:rPr>
          <w:rFonts w:asciiTheme="majorBidi" w:hAnsiTheme="majorBidi" w:cstheme="majorBidi"/>
          <w:b/>
          <w:bCs/>
          <w:sz w:val="18"/>
          <w:szCs w:val="18"/>
          <w:rtl/>
        </w:rPr>
        <w:t>(مختصر في قواعد التفسير)</w:t>
      </w:r>
    </w:p>
    <w:p w:rsidR="00D62F87" w:rsidRPr="00D62F87" w:rsidRDefault="00D62F87" w:rsidP="00D62F87">
      <w:pPr>
        <w:spacing w:after="120" w:line="240" w:lineRule="auto"/>
        <w:ind w:left="363" w:hanging="79"/>
        <w:jc w:val="lowKashida"/>
        <w:rPr>
          <w:rFonts w:asciiTheme="majorBidi" w:hAnsiTheme="majorBidi" w:cstheme="majorBidi"/>
          <w:b/>
          <w:bCs/>
          <w:sz w:val="18"/>
          <w:szCs w:val="18"/>
        </w:rPr>
      </w:pPr>
      <w:r w:rsidRPr="00D62F87">
        <w:rPr>
          <w:rFonts w:asciiTheme="majorBidi" w:hAnsiTheme="majorBidi" w:cstheme="majorBidi"/>
          <w:b/>
          <w:bCs/>
          <w:sz w:val="18"/>
          <w:szCs w:val="18"/>
          <w:rtl/>
        </w:rPr>
        <w:t>خالد السبت، مطبعة ابن الجوزي، ١٤٢٣هـ.</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D62F87">
        <w:rPr>
          <w:rFonts w:asciiTheme="majorBidi" w:hAnsiTheme="majorBidi" w:cstheme="majorBidi"/>
          <w:b/>
          <w:bCs/>
          <w:sz w:val="18"/>
          <w:szCs w:val="18"/>
          <w:rtl/>
        </w:rPr>
        <w:t>(الصحيح المسند من أسباب النزول)</w:t>
      </w:r>
    </w:p>
    <w:p w:rsidR="00D62F87" w:rsidRPr="00D62F87" w:rsidRDefault="00D62F87" w:rsidP="00D62F87">
      <w:pPr>
        <w:spacing w:after="120" w:line="240" w:lineRule="auto"/>
        <w:ind w:left="363" w:hanging="79"/>
        <w:jc w:val="lowKashida"/>
        <w:rPr>
          <w:rFonts w:asciiTheme="majorBidi" w:hAnsiTheme="majorBidi" w:cstheme="majorBidi"/>
          <w:b/>
          <w:bCs/>
          <w:sz w:val="18"/>
          <w:szCs w:val="18"/>
          <w:rtl/>
        </w:rPr>
      </w:pPr>
      <w:r w:rsidRPr="00D62F87">
        <w:rPr>
          <w:rFonts w:asciiTheme="majorBidi" w:hAnsiTheme="majorBidi" w:cstheme="majorBidi"/>
          <w:b/>
          <w:bCs/>
          <w:sz w:val="18"/>
          <w:szCs w:val="18"/>
          <w:rtl/>
        </w:rPr>
        <w:t>مقبل بن هادي الوادعي، الرياض،  مكتبة المعارف، 1400هـ.</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(موسوعة فضائل سور وآيات القرآن)</w:t>
      </w:r>
    </w:p>
    <w:p w:rsidR="00D62F87" w:rsidRPr="00D62F87" w:rsidRDefault="00D62F87" w:rsidP="00D62F87">
      <w:pPr>
        <w:spacing w:after="120" w:line="240" w:lineRule="auto"/>
        <w:ind w:left="363" w:hanging="79"/>
        <w:jc w:val="lowKashida"/>
        <w:rPr>
          <w:rFonts w:asciiTheme="majorBidi" w:hAnsiTheme="majorBidi" w:cstheme="majorBidi"/>
          <w:b/>
          <w:bCs/>
          <w:sz w:val="18"/>
          <w:szCs w:val="18"/>
          <w:rtl/>
        </w:rPr>
      </w:pPr>
      <w:r w:rsidRPr="00D62F87">
        <w:rPr>
          <w:rFonts w:asciiTheme="majorBidi" w:hAnsiTheme="majorBidi" w:cstheme="majorBidi"/>
          <w:b/>
          <w:bCs/>
          <w:sz w:val="18"/>
          <w:szCs w:val="18"/>
          <w:rtl/>
        </w:rPr>
        <w:lastRenderedPageBreak/>
        <w:t>محمد بن رزق الطرهوني، مكتبة العلم، 1994م.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(سنن القرّاء ومناهج المجوّدين)</w:t>
      </w:r>
    </w:p>
    <w:p w:rsidR="00D62F87" w:rsidRPr="00D62F87" w:rsidRDefault="00D62F87" w:rsidP="00D62F87">
      <w:pPr>
        <w:spacing w:after="120" w:line="240" w:lineRule="auto"/>
        <w:ind w:left="363" w:hanging="79"/>
        <w:jc w:val="lowKashida"/>
        <w:rPr>
          <w:rFonts w:asciiTheme="majorBidi" w:hAnsiTheme="majorBidi" w:cstheme="majorBidi"/>
          <w:b/>
          <w:bCs/>
          <w:sz w:val="18"/>
          <w:szCs w:val="18"/>
        </w:rPr>
      </w:pPr>
      <w:r w:rsidRPr="00D62F87">
        <w:rPr>
          <w:rFonts w:asciiTheme="majorBidi" w:hAnsiTheme="majorBidi" w:cstheme="majorBidi"/>
          <w:b/>
          <w:bCs/>
          <w:sz w:val="18"/>
          <w:szCs w:val="18"/>
          <w:rtl/>
        </w:rPr>
        <w:t>عبد العزيز القارئ، مكتبة الدار للنشر والتوزيع، 2000م.</w:t>
      </w:r>
    </w:p>
    <w:p w:rsidR="00D62F87" w:rsidRPr="00D62F87" w:rsidRDefault="00D62F87" w:rsidP="00D62F87">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D62F87">
        <w:rPr>
          <w:rFonts w:asciiTheme="majorBidi" w:hAnsiTheme="majorBidi" w:cstheme="majorBidi"/>
          <w:b/>
          <w:bCs/>
          <w:sz w:val="18"/>
          <w:szCs w:val="18"/>
          <w:rtl/>
        </w:rPr>
        <w:t>(النشر في القراءات العشر)</w:t>
      </w:r>
    </w:p>
    <w:p w:rsidR="00D62F87" w:rsidRPr="00D62F87" w:rsidRDefault="00D62F87" w:rsidP="00D62F87">
      <w:pPr>
        <w:spacing w:line="240" w:lineRule="auto"/>
        <w:jc w:val="both"/>
        <w:rPr>
          <w:rFonts w:asciiTheme="majorBidi" w:hAnsiTheme="majorBidi" w:cstheme="majorBidi"/>
          <w:b/>
          <w:bCs/>
          <w:sz w:val="18"/>
          <w:szCs w:val="18"/>
          <w:rtl/>
        </w:rPr>
      </w:pPr>
      <w:r w:rsidRPr="00D62F87">
        <w:rPr>
          <w:rFonts w:asciiTheme="majorBidi" w:hAnsiTheme="majorBidi" w:cstheme="majorBidi"/>
          <w:b/>
          <w:bCs/>
          <w:sz w:val="18"/>
          <w:szCs w:val="18"/>
          <w:rtl/>
        </w:rPr>
        <w:t>محمد بن الجزري، المكتبة التجارية الكبرى، 1970م.</w:t>
      </w:r>
    </w:p>
    <w:p w:rsidR="00D62F87" w:rsidRDefault="00D62F87" w:rsidP="00D62F87">
      <w:pPr>
        <w:rPr>
          <w:sz w:val="18"/>
          <w:szCs w:val="18"/>
          <w:rtl/>
        </w:rPr>
        <w:sectPr w:rsidR="00D62F87" w:rsidSect="00D62F87">
          <w:type w:val="continuous"/>
          <w:pgSz w:w="11906" w:h="16838"/>
          <w:pgMar w:top="1440" w:right="1440" w:bottom="1440" w:left="1440" w:header="720" w:footer="720" w:gutter="0"/>
          <w:cols w:num="2" w:space="720"/>
          <w:bidi/>
          <w:rtlGutter/>
          <w:docGrid w:linePitch="360"/>
        </w:sectPr>
      </w:pPr>
    </w:p>
    <w:p w:rsidR="00D62F87" w:rsidRPr="00D62F87" w:rsidRDefault="00D62F87" w:rsidP="00D62F87">
      <w:pPr>
        <w:rPr>
          <w:sz w:val="18"/>
          <w:szCs w:val="18"/>
        </w:rPr>
      </w:pPr>
    </w:p>
    <w:sectPr w:rsidR="00D62F87" w:rsidRPr="00D62F87" w:rsidSect="00D62F87">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61ED3"/>
    <w:multiLevelType w:val="hybridMultilevel"/>
    <w:tmpl w:val="893C6592"/>
    <w:lvl w:ilvl="0" w:tplc="94D654B6">
      <w:start w:val="1"/>
      <w:numFmt w:val="decimal"/>
      <w:lvlRestart w:val="0"/>
      <w:lvlText w:val="%1."/>
      <w:lvlJc w:val="left"/>
      <w:pPr>
        <w:tabs>
          <w:tab w:val="num" w:pos="6"/>
        </w:tabs>
        <w:ind w:left="714"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1831BC"/>
    <w:multiLevelType w:val="hybridMultilevel"/>
    <w:tmpl w:val="1F8E1668"/>
    <w:lvl w:ilvl="0" w:tplc="1BB2DDB4">
      <w:start w:val="1"/>
      <w:numFmt w:val="bullet"/>
      <w:lvlText w:val=""/>
      <w:lvlJc w:val="center"/>
      <w:pPr>
        <w:ind w:left="1003" w:hanging="360"/>
      </w:pPr>
      <w:rPr>
        <w:rFonts w:ascii="Symbol" w:hAnsi="Symbol" w:cs="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D62F87"/>
    <w:rsid w:val="001352FB"/>
    <w:rsid w:val="005C15CC"/>
    <w:rsid w:val="009A001B"/>
    <w:rsid w:val="009A3510"/>
    <w:rsid w:val="00D62F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D62F87"/>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D62F87"/>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D62F87"/>
    <w:pPr>
      <w:ind w:left="720"/>
      <w:contextualSpacing/>
    </w:pPr>
  </w:style>
  <w:style w:type="character" w:styleId="Hyperlink">
    <w:name w:val="Hyperlink"/>
    <w:basedOn w:val="DefaultParagraphFont"/>
    <w:rsid w:val="009A00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dia@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2</cp:revision>
  <dcterms:created xsi:type="dcterms:W3CDTF">2013-06-04T20:20:00Z</dcterms:created>
  <dcterms:modified xsi:type="dcterms:W3CDTF">2013-06-24T09:39:00Z</dcterms:modified>
</cp:coreProperties>
</file>