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9C3" w:rsidRPr="00B92B2B" w:rsidRDefault="00B92B2B" w:rsidP="00B92B2B">
      <w:pPr>
        <w:spacing w:after="0" w:line="240" w:lineRule="auto"/>
        <w:jc w:val="center"/>
        <w:rPr>
          <w:rFonts w:asciiTheme="majorBidi" w:eastAsia="Calibri" w:hAnsiTheme="majorBidi" w:cstheme="majorBidi"/>
          <w:b/>
          <w:bCs/>
          <w:sz w:val="48"/>
          <w:szCs w:val="48"/>
          <w:rtl/>
        </w:rPr>
      </w:pPr>
      <w:r w:rsidRPr="00B92B2B">
        <w:rPr>
          <w:rFonts w:asciiTheme="majorBidi" w:eastAsia="Calibri" w:hAnsiTheme="majorBidi" w:cstheme="majorBidi"/>
          <w:b/>
          <w:bCs/>
          <w:sz w:val="48"/>
          <w:szCs w:val="48"/>
          <w:rtl/>
        </w:rPr>
        <w:t>المسلك الأول من مسالك العلة</w:t>
      </w:r>
    </w:p>
    <w:p w:rsidR="00B92B2B" w:rsidRDefault="00B92B2B" w:rsidP="00B92B2B">
      <w:pPr>
        <w:spacing w:after="0" w:line="240" w:lineRule="auto"/>
        <w:jc w:val="center"/>
        <w:rPr>
          <w:rFonts w:asciiTheme="majorBidi" w:eastAsia="Calibri" w:hAnsiTheme="majorBidi" w:cstheme="majorBidi"/>
          <w:b/>
          <w:bCs/>
          <w:sz w:val="48"/>
          <w:szCs w:val="48"/>
          <w:rtl/>
        </w:rPr>
      </w:pPr>
      <w:r w:rsidRPr="00B92B2B">
        <w:rPr>
          <w:rFonts w:asciiTheme="majorBidi" w:eastAsia="Calibri" w:hAnsiTheme="majorBidi" w:cstheme="majorBidi"/>
          <w:b/>
          <w:bCs/>
          <w:sz w:val="48"/>
          <w:szCs w:val="48"/>
          <w:rtl/>
        </w:rPr>
        <w:t>النص القاطع</w:t>
      </w:r>
    </w:p>
    <w:p w:rsidR="00B92B2B" w:rsidRPr="00426F7E" w:rsidRDefault="00B92B2B" w:rsidP="00B92B2B">
      <w:pPr>
        <w:spacing w:after="0" w:line="240" w:lineRule="auto"/>
        <w:jc w:val="center"/>
        <w:rPr>
          <w:rFonts w:asciiTheme="majorBidi" w:eastAsia="Calibri" w:hAnsiTheme="majorBidi" w:cstheme="majorBidi"/>
          <w:color w:val="4F81BD"/>
          <w:sz w:val="18"/>
          <w:szCs w:val="18"/>
          <w:rtl/>
          <w:lang w:bidi="ar-EG"/>
        </w:rPr>
      </w:pPr>
      <w:r w:rsidRPr="00426F7E">
        <w:rPr>
          <w:rFonts w:asciiTheme="majorBidi" w:hAnsiTheme="majorBidi" w:cstheme="majorBidi"/>
          <w:sz w:val="18"/>
          <w:szCs w:val="18"/>
          <w:rtl/>
        </w:rPr>
        <w:t xml:space="preserve">مبحث فى </w:t>
      </w:r>
      <w:r>
        <w:rPr>
          <w:rFonts w:asciiTheme="majorBidi" w:hAnsiTheme="majorBidi" w:cstheme="majorBidi" w:hint="cs"/>
          <w:sz w:val="18"/>
          <w:szCs w:val="18"/>
          <w:rtl/>
        </w:rPr>
        <w:t>أصول الفقه</w:t>
      </w:r>
    </w:p>
    <w:p w:rsidR="00B92B2B" w:rsidRPr="00426F7E" w:rsidRDefault="00B92B2B" w:rsidP="005768D1">
      <w:pPr>
        <w:spacing w:after="0" w:line="240" w:lineRule="auto"/>
        <w:jc w:val="center"/>
        <w:rPr>
          <w:rFonts w:asciiTheme="majorBidi" w:eastAsia="Times New Roman" w:hAnsiTheme="majorBidi" w:cstheme="majorBidi"/>
          <w:sz w:val="18"/>
          <w:szCs w:val="18"/>
          <w:lang w:bidi="ar-EG"/>
        </w:rPr>
      </w:pPr>
      <w:r w:rsidRPr="00426F7E">
        <w:rPr>
          <w:rFonts w:asciiTheme="majorBidi" w:hAnsiTheme="majorBidi" w:cstheme="majorBidi"/>
          <w:sz w:val="18"/>
          <w:szCs w:val="18"/>
          <w:rtl/>
        </w:rPr>
        <w:t xml:space="preserve">إعداد / </w:t>
      </w:r>
      <w:r w:rsidR="005768D1" w:rsidRPr="005768D1">
        <w:rPr>
          <w:rFonts w:asciiTheme="majorBidi" w:hAnsiTheme="majorBidi" w:cstheme="majorBidi"/>
          <w:i/>
          <w:iCs/>
          <w:rtl/>
          <w:lang w:bidi="ar-EG"/>
        </w:rPr>
        <w:t>محمد سعد حسن</w:t>
      </w:r>
    </w:p>
    <w:p w:rsidR="00B92B2B" w:rsidRPr="00426F7E" w:rsidRDefault="00B92B2B" w:rsidP="00B92B2B">
      <w:pPr>
        <w:spacing w:after="0" w:line="240" w:lineRule="auto"/>
        <w:jc w:val="center"/>
        <w:rPr>
          <w:rFonts w:asciiTheme="majorBidi" w:eastAsia="Times New Roman" w:hAnsiTheme="majorBidi" w:cstheme="majorBidi"/>
          <w:sz w:val="18"/>
          <w:szCs w:val="18"/>
        </w:rPr>
      </w:pPr>
      <w:r w:rsidRPr="00426F7E">
        <w:rPr>
          <w:rFonts w:asciiTheme="majorBidi" w:hAnsiTheme="majorBidi" w:cstheme="majorBidi"/>
          <w:sz w:val="18"/>
          <w:szCs w:val="18"/>
          <w:rtl/>
        </w:rPr>
        <w:t>قسم الدعوة وأصول الدين</w:t>
      </w:r>
    </w:p>
    <w:p w:rsidR="00B92B2B" w:rsidRPr="00426F7E" w:rsidRDefault="00B92B2B" w:rsidP="00B92B2B">
      <w:pPr>
        <w:spacing w:after="0" w:line="240" w:lineRule="auto"/>
        <w:jc w:val="center"/>
        <w:rPr>
          <w:rFonts w:asciiTheme="majorBidi" w:hAnsiTheme="majorBidi" w:cstheme="majorBidi"/>
          <w:sz w:val="18"/>
          <w:szCs w:val="18"/>
        </w:rPr>
      </w:pPr>
      <w:r w:rsidRPr="00426F7E">
        <w:rPr>
          <w:rFonts w:asciiTheme="majorBidi" w:hAnsiTheme="majorBidi" w:cstheme="majorBidi"/>
          <w:sz w:val="18"/>
          <w:szCs w:val="18"/>
          <w:rtl/>
        </w:rPr>
        <w:t>كلية العلوم الإسلامية – جامعة المدينة العالمية</w:t>
      </w:r>
    </w:p>
    <w:p w:rsidR="00B92B2B" w:rsidRPr="00426F7E" w:rsidRDefault="00B92B2B" w:rsidP="00B92B2B">
      <w:pPr>
        <w:spacing w:after="0" w:line="240" w:lineRule="auto"/>
        <w:jc w:val="center"/>
        <w:rPr>
          <w:rFonts w:asciiTheme="majorBidi" w:hAnsiTheme="majorBidi" w:cstheme="majorBidi"/>
          <w:sz w:val="18"/>
          <w:szCs w:val="18"/>
          <w:rtl/>
        </w:rPr>
      </w:pPr>
      <w:r w:rsidRPr="00426F7E">
        <w:rPr>
          <w:rFonts w:asciiTheme="majorBidi" w:hAnsiTheme="majorBidi" w:cstheme="majorBidi"/>
          <w:sz w:val="18"/>
          <w:szCs w:val="18"/>
          <w:rtl/>
        </w:rPr>
        <w:t>شاه علم - ماليزيا</w:t>
      </w:r>
    </w:p>
    <w:p w:rsidR="00B92B2B" w:rsidRDefault="005768D1" w:rsidP="005768D1">
      <w:pPr>
        <w:tabs>
          <w:tab w:val="left" w:pos="4050"/>
        </w:tabs>
        <w:spacing w:after="0"/>
        <w:jc w:val="center"/>
        <w:rPr>
          <w:rFonts w:asciiTheme="majorBidi" w:hAnsiTheme="majorBidi" w:cstheme="majorBidi"/>
          <w:b/>
          <w:bCs/>
          <w:sz w:val="18"/>
          <w:szCs w:val="18"/>
          <w:rtl/>
          <w:lang w:bidi="ar-EG"/>
        </w:rPr>
      </w:pPr>
      <w:r w:rsidRPr="005768D1">
        <w:rPr>
          <w:rFonts w:asciiTheme="majorBidi" w:hAnsiTheme="majorBidi" w:cstheme="majorBidi"/>
          <w:i/>
          <w:iCs/>
          <w:lang w:bidi="ar-EG"/>
        </w:rPr>
        <w:t>mohamad.saad@mediu.ws</w:t>
      </w:r>
    </w:p>
    <w:p w:rsidR="00B92B2B" w:rsidRPr="00426F7E" w:rsidRDefault="00B92B2B" w:rsidP="00B92B2B">
      <w:pPr>
        <w:tabs>
          <w:tab w:val="left" w:pos="4050"/>
        </w:tabs>
        <w:spacing w:after="0"/>
        <w:jc w:val="center"/>
        <w:rPr>
          <w:rFonts w:asciiTheme="majorBidi" w:hAnsiTheme="majorBidi" w:cstheme="majorBidi"/>
          <w:b/>
          <w:bCs/>
          <w:sz w:val="18"/>
          <w:szCs w:val="18"/>
          <w:lang w:bidi="ar-EG"/>
        </w:rPr>
      </w:pPr>
    </w:p>
    <w:p w:rsidR="00B92B2B" w:rsidRDefault="00B92B2B" w:rsidP="00B92B2B">
      <w:pPr>
        <w:spacing w:after="0" w:line="240" w:lineRule="auto"/>
        <w:jc w:val="center"/>
        <w:rPr>
          <w:rFonts w:asciiTheme="majorBidi" w:hAnsiTheme="majorBidi" w:cstheme="majorBidi"/>
          <w:b/>
          <w:bCs/>
          <w:sz w:val="18"/>
          <w:szCs w:val="18"/>
          <w:rtl/>
        </w:rPr>
        <w:sectPr w:rsidR="00B92B2B" w:rsidSect="00B92B2B">
          <w:pgSz w:w="11906" w:h="16838"/>
          <w:pgMar w:top="709" w:right="707" w:bottom="709" w:left="709" w:header="708" w:footer="708" w:gutter="0"/>
          <w:cols w:space="708"/>
          <w:bidi/>
          <w:rtlGutter/>
          <w:docGrid w:linePitch="360"/>
        </w:sectPr>
      </w:pPr>
    </w:p>
    <w:p w:rsidR="00B92B2B" w:rsidRPr="00B92B2B" w:rsidRDefault="00B92B2B" w:rsidP="00B92B2B">
      <w:pPr>
        <w:spacing w:after="0" w:line="240" w:lineRule="auto"/>
        <w:jc w:val="center"/>
        <w:rPr>
          <w:rFonts w:asciiTheme="majorBidi" w:eastAsia="Calibri" w:hAnsiTheme="majorBidi" w:cstheme="majorBidi"/>
          <w:b/>
          <w:bCs/>
          <w:sz w:val="18"/>
          <w:szCs w:val="18"/>
          <w:rtl/>
        </w:rPr>
      </w:pPr>
      <w:r w:rsidRPr="00B92B2B">
        <w:rPr>
          <w:rFonts w:asciiTheme="majorBidi" w:hAnsiTheme="majorBidi" w:cstheme="majorBidi"/>
          <w:b/>
          <w:bCs/>
          <w:sz w:val="18"/>
          <w:szCs w:val="18"/>
          <w:rtl/>
        </w:rPr>
        <w:lastRenderedPageBreak/>
        <w:t xml:space="preserve">الخلاصة – هذا البحث يبحث فى </w:t>
      </w:r>
      <w:r w:rsidRPr="00B92B2B">
        <w:rPr>
          <w:rFonts w:asciiTheme="majorBidi" w:eastAsia="Calibri" w:hAnsiTheme="majorBidi" w:cstheme="majorBidi"/>
          <w:b/>
          <w:bCs/>
          <w:sz w:val="18"/>
          <w:szCs w:val="18"/>
          <w:rtl/>
        </w:rPr>
        <w:t>المسلك الأول من مسالك العلة</w:t>
      </w:r>
      <w:r w:rsidRPr="00B92B2B">
        <w:rPr>
          <w:rFonts w:asciiTheme="majorBidi" w:eastAsia="Calibri" w:hAnsiTheme="majorBidi" w:cstheme="majorBidi" w:hint="cs"/>
          <w:b/>
          <w:bCs/>
          <w:sz w:val="18"/>
          <w:szCs w:val="18"/>
          <w:rtl/>
        </w:rPr>
        <w:t xml:space="preserve"> </w:t>
      </w:r>
      <w:r w:rsidRPr="00B92B2B">
        <w:rPr>
          <w:rFonts w:asciiTheme="majorBidi" w:eastAsia="Calibri" w:hAnsiTheme="majorBidi" w:cstheme="majorBidi"/>
          <w:b/>
          <w:bCs/>
          <w:sz w:val="18"/>
          <w:szCs w:val="18"/>
          <w:rtl/>
        </w:rPr>
        <w:t>النص القاطع</w:t>
      </w:r>
    </w:p>
    <w:p w:rsidR="00B92B2B" w:rsidRPr="00B92B2B" w:rsidRDefault="00B92B2B" w:rsidP="00B92B2B">
      <w:pPr>
        <w:spacing w:before="60" w:after="0" w:line="240" w:lineRule="auto"/>
        <w:rPr>
          <w:rFonts w:asciiTheme="majorBidi" w:eastAsia="Calibri" w:hAnsiTheme="majorBidi" w:cstheme="majorBidi"/>
          <w:b/>
          <w:bCs/>
          <w:sz w:val="18"/>
          <w:szCs w:val="18"/>
          <w:rtl/>
        </w:rPr>
      </w:pPr>
      <w:r w:rsidRPr="00B92B2B">
        <w:rPr>
          <w:rFonts w:asciiTheme="majorBidi" w:eastAsia="Calibri" w:hAnsiTheme="majorBidi" w:cstheme="majorBidi"/>
          <w:b/>
          <w:bCs/>
          <w:sz w:val="18"/>
          <w:szCs w:val="18"/>
          <w:rtl/>
        </w:rPr>
        <w:t xml:space="preserve">الكلمات المفتاحية – </w:t>
      </w:r>
      <w:r w:rsidRPr="00B92B2B">
        <w:rPr>
          <w:rFonts w:asciiTheme="majorBidi" w:eastAsia="Calibri" w:hAnsiTheme="majorBidi" w:cstheme="majorBidi" w:hint="cs"/>
          <w:b/>
          <w:bCs/>
          <w:sz w:val="18"/>
          <w:szCs w:val="18"/>
          <w:rtl/>
        </w:rPr>
        <w:t>النص، القاطع، الرازى</w:t>
      </w:r>
    </w:p>
    <w:p w:rsidR="00B92B2B" w:rsidRPr="00B92B2B" w:rsidRDefault="00B92B2B" w:rsidP="00B92B2B">
      <w:pPr>
        <w:numPr>
          <w:ilvl w:val="0"/>
          <w:numId w:val="13"/>
        </w:numPr>
        <w:spacing w:before="60" w:after="0" w:line="240" w:lineRule="auto"/>
        <w:ind w:left="643" w:hanging="90"/>
        <w:jc w:val="center"/>
        <w:rPr>
          <w:rFonts w:asciiTheme="majorBidi" w:hAnsiTheme="majorBidi" w:cstheme="majorBidi"/>
          <w:b/>
          <w:bCs/>
          <w:sz w:val="18"/>
          <w:szCs w:val="18"/>
          <w:rtl/>
        </w:rPr>
      </w:pPr>
      <w:r w:rsidRPr="00B92B2B">
        <w:rPr>
          <w:rFonts w:asciiTheme="majorBidi" w:hAnsiTheme="majorBidi" w:cstheme="majorBidi"/>
          <w:b/>
          <w:bCs/>
          <w:sz w:val="18"/>
          <w:szCs w:val="18"/>
          <w:rtl/>
        </w:rPr>
        <w:t>.المقدمة</w:t>
      </w:r>
    </w:p>
    <w:p w:rsidR="00B92B2B" w:rsidRPr="00B92B2B" w:rsidRDefault="00B92B2B" w:rsidP="00B92B2B">
      <w:pPr>
        <w:spacing w:before="60" w:after="0" w:line="240" w:lineRule="auto"/>
        <w:rPr>
          <w:rFonts w:asciiTheme="majorBidi" w:hAnsiTheme="majorBidi" w:cstheme="majorBidi"/>
          <w:b/>
          <w:bCs/>
          <w:sz w:val="18"/>
          <w:szCs w:val="18"/>
          <w:rtl/>
        </w:rPr>
      </w:pPr>
      <w:r w:rsidRPr="00B92B2B">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sidRPr="00B92B2B">
        <w:rPr>
          <w:rFonts w:asciiTheme="majorBidi" w:eastAsia="Calibri" w:hAnsiTheme="majorBidi" w:cstheme="majorBidi"/>
          <w:b/>
          <w:bCs/>
          <w:sz w:val="18"/>
          <w:szCs w:val="18"/>
          <w:rtl/>
        </w:rPr>
        <w:t>المسلك الأول من مسالك العلة</w:t>
      </w:r>
      <w:r w:rsidRPr="00B92B2B">
        <w:rPr>
          <w:rFonts w:asciiTheme="majorBidi" w:eastAsia="Calibri" w:hAnsiTheme="majorBidi" w:cstheme="majorBidi" w:hint="cs"/>
          <w:b/>
          <w:bCs/>
          <w:sz w:val="18"/>
          <w:szCs w:val="18"/>
          <w:rtl/>
        </w:rPr>
        <w:t xml:space="preserve"> </w:t>
      </w:r>
      <w:r w:rsidRPr="00B92B2B">
        <w:rPr>
          <w:rFonts w:asciiTheme="majorBidi" w:eastAsia="Calibri" w:hAnsiTheme="majorBidi" w:cstheme="majorBidi"/>
          <w:b/>
          <w:bCs/>
          <w:sz w:val="18"/>
          <w:szCs w:val="18"/>
          <w:rtl/>
        </w:rPr>
        <w:t>النص القاطع</w:t>
      </w:r>
    </w:p>
    <w:p w:rsidR="00B92B2B" w:rsidRPr="00B92B2B" w:rsidRDefault="00B92B2B" w:rsidP="00B92B2B">
      <w:pPr>
        <w:numPr>
          <w:ilvl w:val="0"/>
          <w:numId w:val="14"/>
        </w:numPr>
        <w:spacing w:after="0" w:line="240" w:lineRule="auto"/>
        <w:ind w:left="733" w:hanging="90"/>
        <w:jc w:val="center"/>
        <w:rPr>
          <w:rFonts w:asciiTheme="majorBidi" w:hAnsiTheme="majorBidi" w:cstheme="majorBidi"/>
          <w:b/>
          <w:bCs/>
          <w:sz w:val="18"/>
          <w:szCs w:val="18"/>
          <w:rtl/>
        </w:rPr>
      </w:pPr>
      <w:r w:rsidRPr="00B92B2B">
        <w:rPr>
          <w:rFonts w:asciiTheme="majorBidi" w:hAnsiTheme="majorBidi" w:cstheme="majorBidi"/>
          <w:b/>
          <w:bCs/>
          <w:sz w:val="18"/>
          <w:szCs w:val="18"/>
          <w:rtl/>
        </w:rPr>
        <w:t>.عنوان المقال</w:t>
      </w:r>
    </w:p>
    <w:p w:rsidR="00B92B2B" w:rsidRPr="00B92B2B" w:rsidRDefault="00B92B2B" w:rsidP="00B92B2B">
      <w:pPr>
        <w:spacing w:after="0" w:line="240" w:lineRule="auto"/>
        <w:rPr>
          <w:b/>
          <w:bCs/>
          <w:sz w:val="18"/>
          <w:szCs w:val="18"/>
          <w:rtl/>
        </w:rPr>
      </w:pPr>
    </w:p>
    <w:p w:rsidR="00B92B2B" w:rsidRPr="00B92B2B" w:rsidRDefault="00B92B2B" w:rsidP="00B92B2B">
      <w:pPr>
        <w:pStyle w:val="a3"/>
        <w:bidi/>
        <w:spacing w:before="0" w:beforeAutospacing="0" w:after="120" w:afterAutospacing="0"/>
        <w:jc w:val="lowKashida"/>
        <w:rPr>
          <w:rFonts w:cs="AL-Hotham"/>
          <w:b/>
          <w:bCs/>
          <w:sz w:val="18"/>
          <w:szCs w:val="18"/>
        </w:rPr>
      </w:pPr>
      <w:r w:rsidRPr="00B92B2B">
        <w:rPr>
          <w:rFonts w:cs="AL-Hotham"/>
          <w:b/>
          <w:bCs/>
          <w:sz w:val="18"/>
          <w:szCs w:val="18"/>
          <w:rtl/>
        </w:rPr>
        <w:t>المسلك الأول من مسالك العلة</w:t>
      </w:r>
      <w:r w:rsidRPr="00B92B2B">
        <w:rPr>
          <w:rFonts w:cs="AL-Hotham" w:hint="cs"/>
          <w:b/>
          <w:bCs/>
          <w:sz w:val="18"/>
          <w:szCs w:val="18"/>
          <w:rtl/>
        </w:rPr>
        <w:t>:</w:t>
      </w:r>
      <w:r w:rsidRPr="00B92B2B">
        <w:rPr>
          <w:rFonts w:cs="AL-Hotham"/>
          <w:b/>
          <w:bCs/>
          <w:sz w:val="18"/>
          <w:szCs w:val="18"/>
          <w:rtl/>
        </w:rPr>
        <w:t xml:space="preserve"> (النص)</w:t>
      </w:r>
      <w:r w:rsidRPr="00B92B2B">
        <w:rPr>
          <w:rFonts w:cs="AL-Hotham" w:hint="cs"/>
          <w:b/>
          <w:bCs/>
          <w:sz w:val="18"/>
          <w:szCs w:val="18"/>
          <w:rtl/>
        </w:rPr>
        <w:t>:</w:t>
      </w:r>
    </w:p>
    <w:p w:rsidR="00B92B2B" w:rsidRPr="00B92B2B" w:rsidRDefault="00B92B2B" w:rsidP="00B92B2B">
      <w:pPr>
        <w:pStyle w:val="a3"/>
        <w:bidi/>
        <w:spacing w:before="0" w:beforeAutospacing="0" w:after="120" w:afterAutospacing="0"/>
        <w:jc w:val="lowKashida"/>
        <w:rPr>
          <w:rFonts w:cs="AL-Hotham"/>
          <w:b/>
          <w:bCs/>
          <w:sz w:val="18"/>
          <w:szCs w:val="18"/>
          <w:rtl/>
        </w:rPr>
      </w:pPr>
      <w:r w:rsidRPr="00B92B2B">
        <w:rPr>
          <w:rFonts w:cs="AL-Hotham"/>
          <w:b/>
          <w:bCs/>
          <w:sz w:val="18"/>
          <w:szCs w:val="18"/>
          <w:rtl/>
        </w:rPr>
        <w:t xml:space="preserve">والمراد بالنص عند الإمام الرازي وأتباعه </w:t>
      </w:r>
      <w:r w:rsidRPr="00B92B2B">
        <w:rPr>
          <w:rFonts w:cs="Traditional Arabic"/>
          <w:b/>
          <w:bCs/>
          <w:sz w:val="18"/>
          <w:szCs w:val="18"/>
          <w:rtl/>
        </w:rPr>
        <w:t>-</w:t>
      </w:r>
      <w:r w:rsidRPr="00B92B2B">
        <w:rPr>
          <w:rFonts w:cs="AL-Hotham"/>
          <w:b/>
          <w:bCs/>
          <w:sz w:val="18"/>
          <w:szCs w:val="18"/>
          <w:rtl/>
        </w:rPr>
        <w:t>رحمهم الله تعالى</w:t>
      </w:r>
      <w:r w:rsidRPr="00B92B2B">
        <w:rPr>
          <w:rFonts w:cs="Traditional Arabic"/>
          <w:b/>
          <w:bCs/>
          <w:sz w:val="18"/>
          <w:szCs w:val="18"/>
          <w:rtl/>
        </w:rPr>
        <w:t>-</w:t>
      </w:r>
      <w:r w:rsidRPr="00B92B2B">
        <w:rPr>
          <w:rFonts w:cs="AL-Hotham"/>
          <w:b/>
          <w:bCs/>
          <w:sz w:val="18"/>
          <w:szCs w:val="18"/>
          <w:rtl/>
        </w:rPr>
        <w:t xml:space="preserve">: ما تكون دلالته على العلية ظاهرة، سواء كانت قاطعة </w:t>
      </w:r>
      <w:r w:rsidRPr="00B92B2B">
        <w:rPr>
          <w:rFonts w:cs="Traditional Arabic"/>
          <w:b/>
          <w:bCs/>
          <w:sz w:val="18"/>
          <w:szCs w:val="18"/>
          <w:rtl/>
        </w:rPr>
        <w:t>-</w:t>
      </w:r>
      <w:r w:rsidRPr="00B92B2B">
        <w:rPr>
          <w:rFonts w:cs="AL-Hotham"/>
          <w:b/>
          <w:bCs/>
          <w:sz w:val="18"/>
          <w:szCs w:val="18"/>
          <w:rtl/>
        </w:rPr>
        <w:t>أي: لا تحتمل إلا المعنى المراد</w:t>
      </w:r>
      <w:r w:rsidRPr="00B92B2B">
        <w:rPr>
          <w:rFonts w:cs="Traditional Arabic"/>
          <w:b/>
          <w:bCs/>
          <w:sz w:val="18"/>
          <w:szCs w:val="18"/>
          <w:rtl/>
        </w:rPr>
        <w:t>-</w:t>
      </w:r>
      <w:r w:rsidRPr="00B92B2B">
        <w:rPr>
          <w:rFonts w:cs="AL-Hotham"/>
          <w:b/>
          <w:bCs/>
          <w:sz w:val="18"/>
          <w:szCs w:val="18"/>
          <w:rtl/>
        </w:rPr>
        <w:t xml:space="preserve"> أو أنها محتملة للمراد وغيره احتمالًا مرجوحًا</w:t>
      </w:r>
      <w:r w:rsidRPr="00B92B2B">
        <w:rPr>
          <w:rFonts w:cs="AL-Hotham" w:hint="cs"/>
          <w:b/>
          <w:bCs/>
          <w:sz w:val="18"/>
          <w:szCs w:val="18"/>
          <w:rtl/>
        </w:rPr>
        <w:t>.</w:t>
      </w:r>
    </w:p>
    <w:p w:rsidR="00B92B2B" w:rsidRPr="00B92B2B" w:rsidRDefault="00B92B2B" w:rsidP="00B92B2B">
      <w:pPr>
        <w:pStyle w:val="a3"/>
        <w:bidi/>
        <w:spacing w:before="0" w:beforeAutospacing="0" w:after="120" w:afterAutospacing="0"/>
        <w:jc w:val="lowKashida"/>
        <w:rPr>
          <w:rFonts w:cs="AL-Hotham"/>
          <w:b/>
          <w:bCs/>
          <w:sz w:val="18"/>
          <w:szCs w:val="18"/>
        </w:rPr>
      </w:pPr>
      <w:r w:rsidRPr="00B92B2B">
        <w:rPr>
          <w:rFonts w:cs="AL-Hotham"/>
          <w:b/>
          <w:bCs/>
          <w:sz w:val="18"/>
          <w:szCs w:val="18"/>
          <w:rtl/>
        </w:rPr>
        <w:t xml:space="preserve">وقال الإمام الآمدي </w:t>
      </w:r>
      <w:r w:rsidRPr="00B92B2B">
        <w:rPr>
          <w:rFonts w:cs="Traditional Arabic"/>
          <w:b/>
          <w:bCs/>
          <w:sz w:val="18"/>
          <w:szCs w:val="18"/>
          <w:rtl/>
        </w:rPr>
        <w:t>-</w:t>
      </w:r>
      <w:r w:rsidRPr="00B92B2B">
        <w:rPr>
          <w:rFonts w:cs="AL-Hotham"/>
          <w:b/>
          <w:bCs/>
          <w:sz w:val="18"/>
          <w:szCs w:val="18"/>
          <w:rtl/>
        </w:rPr>
        <w:t>رحمه الله تعالى</w:t>
      </w:r>
      <w:r w:rsidRPr="00B92B2B">
        <w:rPr>
          <w:rFonts w:cs="Traditional Arabic"/>
          <w:b/>
          <w:bCs/>
          <w:sz w:val="18"/>
          <w:szCs w:val="18"/>
          <w:rtl/>
        </w:rPr>
        <w:t>-</w:t>
      </w:r>
      <w:r w:rsidRPr="00B92B2B">
        <w:rPr>
          <w:rFonts w:cs="AL-Hotham"/>
          <w:b/>
          <w:bCs/>
          <w:sz w:val="18"/>
          <w:szCs w:val="18"/>
          <w:rtl/>
        </w:rPr>
        <w:t>: إن النص هو ما يدل بالوضع من الكتاب والسُّنَّة على علية وصف لحكم</w:t>
      </w:r>
      <w:r w:rsidRPr="00B92B2B">
        <w:rPr>
          <w:rFonts w:cs="AL-Hotham" w:hint="cs"/>
          <w:b/>
          <w:bCs/>
          <w:sz w:val="18"/>
          <w:szCs w:val="18"/>
          <w:rtl/>
        </w:rPr>
        <w:t>.</w:t>
      </w:r>
      <w:r w:rsidRPr="00B92B2B">
        <w:rPr>
          <w:rFonts w:cs="AL-Hotham"/>
          <w:b/>
          <w:bCs/>
          <w:sz w:val="18"/>
          <w:szCs w:val="18"/>
          <w:rtl/>
        </w:rPr>
        <w:t xml:space="preserve"> كذا نقله عنه الإسنوي </w:t>
      </w:r>
      <w:r w:rsidRPr="00B92B2B">
        <w:rPr>
          <w:rFonts w:cs="Traditional Arabic"/>
          <w:b/>
          <w:bCs/>
          <w:sz w:val="18"/>
          <w:szCs w:val="18"/>
          <w:rtl/>
        </w:rPr>
        <w:t>-</w:t>
      </w:r>
      <w:r w:rsidRPr="00B92B2B">
        <w:rPr>
          <w:rFonts w:cs="AL-Hotham"/>
          <w:b/>
          <w:bCs/>
          <w:sz w:val="18"/>
          <w:szCs w:val="18"/>
          <w:rtl/>
        </w:rPr>
        <w:t>رحمه الله تعالى</w:t>
      </w:r>
      <w:r w:rsidRPr="00B92B2B">
        <w:rPr>
          <w:rFonts w:cs="Traditional Arabic"/>
          <w:b/>
          <w:bCs/>
          <w:sz w:val="18"/>
          <w:szCs w:val="18"/>
          <w:rtl/>
        </w:rPr>
        <w:t>-</w:t>
      </w:r>
      <w:r w:rsidRPr="00B92B2B">
        <w:rPr>
          <w:rFonts w:cs="AL-Hotham"/>
          <w:b/>
          <w:bCs/>
          <w:sz w:val="18"/>
          <w:szCs w:val="18"/>
          <w:rtl/>
        </w:rPr>
        <w:t xml:space="preserve"> وعبارته في كتابه (الإحكام في أصول الأحكام</w:t>
      </w:r>
      <w:r w:rsidRPr="00B92B2B">
        <w:rPr>
          <w:rFonts w:cs="AL-Hotham" w:hint="cs"/>
          <w:b/>
          <w:bCs/>
          <w:sz w:val="18"/>
          <w:szCs w:val="18"/>
          <w:rtl/>
        </w:rPr>
        <w:t>)</w:t>
      </w:r>
      <w:r w:rsidRPr="00B92B2B">
        <w:rPr>
          <w:rFonts w:cs="AL-Hotham"/>
          <w:b/>
          <w:bCs/>
          <w:sz w:val="18"/>
          <w:szCs w:val="18"/>
          <w:rtl/>
        </w:rPr>
        <w:t>، هو أن يذكر دليل من الكتاب والسُّنَّة على التعليل بالوصف</w:t>
      </w:r>
      <w:r w:rsidRPr="00B92B2B">
        <w:rPr>
          <w:rFonts w:cs="AL-Hotham" w:hint="cs"/>
          <w:b/>
          <w:bCs/>
          <w:sz w:val="18"/>
          <w:szCs w:val="18"/>
          <w:rtl/>
        </w:rPr>
        <w:t>,</w:t>
      </w:r>
      <w:r w:rsidRPr="00B92B2B">
        <w:rPr>
          <w:rFonts w:cs="AL-Hotham"/>
          <w:b/>
          <w:bCs/>
          <w:sz w:val="18"/>
          <w:szCs w:val="18"/>
          <w:rtl/>
        </w:rPr>
        <w:t xml:space="preserve"> بلفظ موضوع له في اللغة، من غير احتياج فيه إلى نظر واست</w:t>
      </w:r>
      <w:r w:rsidRPr="00B92B2B">
        <w:rPr>
          <w:rFonts w:cs="AL-Hotham" w:hint="cs"/>
          <w:b/>
          <w:bCs/>
          <w:sz w:val="18"/>
          <w:szCs w:val="18"/>
          <w:rtl/>
        </w:rPr>
        <w:t>د</w:t>
      </w:r>
      <w:r w:rsidRPr="00B92B2B">
        <w:rPr>
          <w:rFonts w:cs="AL-Hotham"/>
          <w:b/>
          <w:bCs/>
          <w:sz w:val="18"/>
          <w:szCs w:val="18"/>
          <w:rtl/>
        </w:rPr>
        <w:t>لال.</w:t>
      </w:r>
    </w:p>
    <w:p w:rsidR="00B92B2B" w:rsidRPr="00B92B2B" w:rsidRDefault="00B92B2B" w:rsidP="00B92B2B">
      <w:pPr>
        <w:pStyle w:val="a3"/>
        <w:bidi/>
        <w:spacing w:before="0" w:beforeAutospacing="0" w:after="120" w:afterAutospacing="0"/>
        <w:jc w:val="lowKashida"/>
        <w:rPr>
          <w:rFonts w:cs="AL-Hotham"/>
          <w:b/>
          <w:bCs/>
          <w:sz w:val="18"/>
          <w:szCs w:val="18"/>
        </w:rPr>
      </w:pPr>
      <w:r w:rsidRPr="00B92B2B">
        <w:rPr>
          <w:rFonts w:cs="AL-Hotham"/>
          <w:b/>
          <w:bCs/>
          <w:sz w:val="18"/>
          <w:szCs w:val="18"/>
          <w:rtl/>
        </w:rPr>
        <w:t xml:space="preserve">ووافقه الإمام شمس الدين الأصفهاني </w:t>
      </w:r>
      <w:r w:rsidRPr="00B92B2B">
        <w:rPr>
          <w:rFonts w:cs="Traditional Arabic"/>
          <w:b/>
          <w:bCs/>
          <w:sz w:val="18"/>
          <w:szCs w:val="18"/>
          <w:rtl/>
        </w:rPr>
        <w:t>-</w:t>
      </w:r>
      <w:r w:rsidRPr="00B92B2B">
        <w:rPr>
          <w:rFonts w:cs="AL-Hotham"/>
          <w:b/>
          <w:bCs/>
          <w:sz w:val="18"/>
          <w:szCs w:val="18"/>
          <w:rtl/>
        </w:rPr>
        <w:t>رحمه الله تعالى</w:t>
      </w:r>
      <w:r w:rsidRPr="00B92B2B">
        <w:rPr>
          <w:rFonts w:cs="Traditional Arabic"/>
          <w:b/>
          <w:bCs/>
          <w:sz w:val="18"/>
          <w:szCs w:val="18"/>
          <w:rtl/>
        </w:rPr>
        <w:t>-</w:t>
      </w:r>
      <w:r w:rsidRPr="00B92B2B">
        <w:rPr>
          <w:rFonts w:cs="AL-Hotham"/>
          <w:b/>
          <w:bCs/>
          <w:sz w:val="18"/>
          <w:szCs w:val="18"/>
          <w:rtl/>
        </w:rPr>
        <w:t xml:space="preserve"> في (شرح المنهاج)</w:t>
      </w:r>
      <w:r w:rsidRPr="00B92B2B">
        <w:rPr>
          <w:rFonts w:cs="AL-Hotham" w:hint="cs"/>
          <w:b/>
          <w:bCs/>
          <w:sz w:val="18"/>
          <w:szCs w:val="18"/>
          <w:rtl/>
        </w:rPr>
        <w:t>,</w:t>
      </w:r>
      <w:r w:rsidRPr="00B92B2B">
        <w:rPr>
          <w:rFonts w:cs="AL-Hotham"/>
          <w:b/>
          <w:bCs/>
          <w:sz w:val="18"/>
          <w:szCs w:val="18"/>
          <w:rtl/>
        </w:rPr>
        <w:t xml:space="preserve"> </w:t>
      </w:r>
      <w:r w:rsidRPr="00B92B2B">
        <w:rPr>
          <w:rFonts w:cs="AL-Hotham" w:hint="cs"/>
          <w:b/>
          <w:bCs/>
          <w:sz w:val="18"/>
          <w:szCs w:val="18"/>
          <w:rtl/>
        </w:rPr>
        <w:t xml:space="preserve">حيث </w:t>
      </w:r>
      <w:r w:rsidRPr="00B92B2B">
        <w:rPr>
          <w:rFonts w:cs="AL-Hotham"/>
          <w:b/>
          <w:bCs/>
          <w:sz w:val="18"/>
          <w:szCs w:val="18"/>
          <w:rtl/>
        </w:rPr>
        <w:t>قال: النص هو ما يدل على علية الوصف دلالة بحسب الوضع، إما على سبيل القطع بألا يحتمل غير العلية</w:t>
      </w:r>
      <w:r w:rsidRPr="00B92B2B">
        <w:rPr>
          <w:rFonts w:cs="AL-Hotham" w:hint="cs"/>
          <w:b/>
          <w:bCs/>
          <w:sz w:val="18"/>
          <w:szCs w:val="18"/>
          <w:rtl/>
        </w:rPr>
        <w:t>,</w:t>
      </w:r>
      <w:r w:rsidRPr="00B92B2B">
        <w:rPr>
          <w:rFonts w:cs="AL-Hotham"/>
          <w:b/>
          <w:bCs/>
          <w:sz w:val="18"/>
          <w:szCs w:val="18"/>
          <w:rtl/>
        </w:rPr>
        <w:t xml:space="preserve"> أو على سبيل الظهور بأن يحتمل غير العلية احتمالًا مرجوحًا. </w:t>
      </w:r>
    </w:p>
    <w:p w:rsidR="00B92B2B" w:rsidRPr="00B92B2B" w:rsidRDefault="00B92B2B" w:rsidP="00B92B2B">
      <w:pPr>
        <w:pStyle w:val="a3"/>
        <w:bidi/>
        <w:spacing w:before="0" w:beforeAutospacing="0" w:after="120" w:afterAutospacing="0"/>
        <w:jc w:val="lowKashida"/>
        <w:rPr>
          <w:rFonts w:cs="AL-Hotham"/>
          <w:b/>
          <w:bCs/>
          <w:sz w:val="18"/>
          <w:szCs w:val="18"/>
          <w:rtl/>
        </w:rPr>
      </w:pPr>
      <w:r w:rsidRPr="00B92B2B">
        <w:rPr>
          <w:rFonts w:cs="AL-Hotham"/>
          <w:b/>
          <w:bCs/>
          <w:sz w:val="18"/>
          <w:szCs w:val="18"/>
          <w:rtl/>
        </w:rPr>
        <w:t>وإلى هذا المعنى أشار الكمال ابن الهمام في (التحرير)</w:t>
      </w:r>
      <w:r w:rsidRPr="00B92B2B">
        <w:rPr>
          <w:rFonts w:cs="AL-Hotham" w:hint="cs"/>
          <w:b/>
          <w:bCs/>
          <w:sz w:val="18"/>
          <w:szCs w:val="18"/>
          <w:rtl/>
        </w:rPr>
        <w:t>,</w:t>
      </w:r>
      <w:r w:rsidRPr="00B92B2B">
        <w:rPr>
          <w:rFonts w:cs="AL-Hotham"/>
          <w:b/>
          <w:bCs/>
          <w:sz w:val="18"/>
          <w:szCs w:val="18"/>
          <w:rtl/>
        </w:rPr>
        <w:t xml:space="preserve"> و"أمير</w:t>
      </w:r>
      <w:r w:rsidRPr="00B92B2B">
        <w:rPr>
          <w:rFonts w:cs="AL-Hotham" w:hint="cs"/>
          <w:b/>
          <w:bCs/>
          <w:sz w:val="18"/>
          <w:szCs w:val="18"/>
          <w:rtl/>
        </w:rPr>
        <w:t xml:space="preserve"> </w:t>
      </w:r>
      <w:r w:rsidRPr="00B92B2B">
        <w:rPr>
          <w:rFonts w:cs="AL-Hotham"/>
          <w:b/>
          <w:bCs/>
          <w:sz w:val="18"/>
          <w:szCs w:val="18"/>
          <w:rtl/>
        </w:rPr>
        <w:t>با</w:t>
      </w:r>
      <w:r w:rsidRPr="00B92B2B">
        <w:rPr>
          <w:rFonts w:cs="AL-Hotham" w:hint="cs"/>
          <w:b/>
          <w:bCs/>
          <w:sz w:val="18"/>
          <w:szCs w:val="18"/>
          <w:rtl/>
        </w:rPr>
        <w:t>د</w:t>
      </w:r>
      <w:r w:rsidRPr="00B92B2B">
        <w:rPr>
          <w:rFonts w:cs="AL-Hotham"/>
          <w:b/>
          <w:bCs/>
          <w:sz w:val="18"/>
          <w:szCs w:val="18"/>
          <w:rtl/>
        </w:rPr>
        <w:t xml:space="preserve">شاه" في شرحه </w:t>
      </w:r>
      <w:r w:rsidRPr="00B92B2B">
        <w:rPr>
          <w:rFonts w:cs="Traditional Arabic"/>
          <w:b/>
          <w:bCs/>
          <w:sz w:val="18"/>
          <w:szCs w:val="18"/>
          <w:rtl/>
        </w:rPr>
        <w:t>-</w:t>
      </w:r>
      <w:r w:rsidRPr="00B92B2B">
        <w:rPr>
          <w:rFonts w:cs="AL-Hotham"/>
          <w:b/>
          <w:bCs/>
          <w:sz w:val="18"/>
          <w:szCs w:val="18"/>
          <w:rtl/>
        </w:rPr>
        <w:t>رحمه الله تعالى</w:t>
      </w:r>
      <w:r w:rsidRPr="00B92B2B">
        <w:rPr>
          <w:rFonts w:cs="Traditional Arabic"/>
          <w:b/>
          <w:bCs/>
          <w:sz w:val="18"/>
          <w:szCs w:val="18"/>
          <w:rtl/>
        </w:rPr>
        <w:t>-</w:t>
      </w:r>
      <w:r w:rsidRPr="00B92B2B">
        <w:rPr>
          <w:rFonts w:cs="AL-Hotham"/>
          <w:b/>
          <w:bCs/>
          <w:sz w:val="18"/>
          <w:szCs w:val="18"/>
          <w:rtl/>
        </w:rPr>
        <w:t xml:space="preserve"> وقد ذكر الزركشي </w:t>
      </w:r>
      <w:r w:rsidRPr="00B92B2B">
        <w:rPr>
          <w:rFonts w:cs="Traditional Arabic"/>
          <w:b/>
          <w:bCs/>
          <w:sz w:val="18"/>
          <w:szCs w:val="18"/>
          <w:rtl/>
        </w:rPr>
        <w:t>-</w:t>
      </w:r>
      <w:r w:rsidRPr="00B92B2B">
        <w:rPr>
          <w:rFonts w:cs="AL-Hotham"/>
          <w:b/>
          <w:bCs/>
          <w:sz w:val="18"/>
          <w:szCs w:val="18"/>
          <w:rtl/>
        </w:rPr>
        <w:t>رحمه الله</w:t>
      </w:r>
      <w:r w:rsidRPr="00B92B2B">
        <w:rPr>
          <w:rFonts w:cs="Traditional Arabic"/>
          <w:b/>
          <w:bCs/>
          <w:sz w:val="18"/>
          <w:szCs w:val="18"/>
          <w:rtl/>
        </w:rPr>
        <w:t>-</w:t>
      </w:r>
      <w:r w:rsidRPr="00B92B2B">
        <w:rPr>
          <w:rFonts w:cs="AL-Hotham"/>
          <w:b/>
          <w:bCs/>
          <w:sz w:val="18"/>
          <w:szCs w:val="18"/>
          <w:rtl/>
        </w:rPr>
        <w:t xml:space="preserve"> أن المراد بالنص هنا</w:t>
      </w:r>
      <w:r w:rsidRPr="00B92B2B">
        <w:rPr>
          <w:rFonts w:cs="AL-Hotham" w:hint="cs"/>
          <w:b/>
          <w:bCs/>
          <w:sz w:val="18"/>
          <w:szCs w:val="18"/>
          <w:rtl/>
        </w:rPr>
        <w:t>:</w:t>
      </w:r>
      <w:r w:rsidRPr="00B92B2B">
        <w:rPr>
          <w:rFonts w:cs="AL-Hotham"/>
          <w:b/>
          <w:bCs/>
          <w:sz w:val="18"/>
          <w:szCs w:val="18"/>
          <w:rtl/>
        </w:rPr>
        <w:t xml:space="preserve"> ما دل من الكتاب والسُّنَّة على العلية</w:t>
      </w:r>
      <w:r w:rsidRPr="00B92B2B">
        <w:rPr>
          <w:rFonts w:cs="AL-Hotham" w:hint="cs"/>
          <w:b/>
          <w:bCs/>
          <w:sz w:val="18"/>
          <w:szCs w:val="18"/>
          <w:rtl/>
        </w:rPr>
        <w:t>.</w:t>
      </w:r>
    </w:p>
    <w:p w:rsidR="00B92B2B" w:rsidRPr="00B92B2B" w:rsidRDefault="00B92B2B" w:rsidP="00B92B2B">
      <w:pPr>
        <w:pStyle w:val="a3"/>
        <w:bidi/>
        <w:spacing w:before="0" w:beforeAutospacing="0" w:after="120" w:afterAutospacing="0"/>
        <w:jc w:val="lowKashida"/>
        <w:rPr>
          <w:rFonts w:cs="AL-Hotham"/>
          <w:b/>
          <w:bCs/>
          <w:sz w:val="18"/>
          <w:szCs w:val="18"/>
          <w:rtl/>
        </w:rPr>
      </w:pPr>
      <w:r w:rsidRPr="00B92B2B">
        <w:rPr>
          <w:rFonts w:cs="AL-Hotham"/>
          <w:b/>
          <w:bCs/>
          <w:sz w:val="18"/>
          <w:szCs w:val="18"/>
          <w:rtl/>
        </w:rPr>
        <w:t>وقال الإبيار</w:t>
      </w:r>
      <w:r w:rsidRPr="00B92B2B">
        <w:rPr>
          <w:rFonts w:cs="AL-Hotham" w:hint="cs"/>
          <w:b/>
          <w:bCs/>
          <w:sz w:val="18"/>
          <w:szCs w:val="18"/>
          <w:rtl/>
        </w:rPr>
        <w:t>ي</w:t>
      </w:r>
      <w:r w:rsidRPr="00B92B2B">
        <w:rPr>
          <w:rFonts w:cs="AL-Hotham"/>
          <w:b/>
          <w:bCs/>
          <w:sz w:val="18"/>
          <w:szCs w:val="18"/>
          <w:rtl/>
        </w:rPr>
        <w:t xml:space="preserve"> </w:t>
      </w:r>
      <w:r w:rsidRPr="00B92B2B">
        <w:rPr>
          <w:rFonts w:cs="Traditional Arabic"/>
          <w:b/>
          <w:bCs/>
          <w:sz w:val="18"/>
          <w:szCs w:val="18"/>
          <w:rtl/>
        </w:rPr>
        <w:t>-</w:t>
      </w:r>
      <w:r w:rsidRPr="00B92B2B">
        <w:rPr>
          <w:rFonts w:cs="AL-Hotham"/>
          <w:b/>
          <w:bCs/>
          <w:sz w:val="18"/>
          <w:szCs w:val="18"/>
          <w:rtl/>
        </w:rPr>
        <w:t>رحمه الله تعالى</w:t>
      </w:r>
      <w:r w:rsidRPr="00B92B2B">
        <w:rPr>
          <w:rFonts w:cs="Traditional Arabic"/>
          <w:b/>
          <w:bCs/>
          <w:sz w:val="18"/>
          <w:szCs w:val="18"/>
          <w:rtl/>
        </w:rPr>
        <w:t>-</w:t>
      </w:r>
      <w:r w:rsidRPr="00B92B2B">
        <w:rPr>
          <w:rFonts w:cs="AL-Hotham"/>
          <w:b/>
          <w:bCs/>
          <w:sz w:val="18"/>
          <w:szCs w:val="18"/>
          <w:rtl/>
        </w:rPr>
        <w:t xml:space="preserve"> كما نقله الإمام الشوكاني صاحب (إرشاد الفحول): ليس المراد بالصريح المعنى الذي لا يقبل التأويل</w:t>
      </w:r>
      <w:r w:rsidRPr="00B92B2B">
        <w:rPr>
          <w:rFonts w:cs="AL-Hotham" w:hint="cs"/>
          <w:b/>
          <w:bCs/>
          <w:sz w:val="18"/>
          <w:szCs w:val="18"/>
          <w:rtl/>
        </w:rPr>
        <w:t>؛</w:t>
      </w:r>
      <w:r w:rsidRPr="00B92B2B">
        <w:rPr>
          <w:rFonts w:cs="AL-Hotham"/>
          <w:b/>
          <w:bCs/>
          <w:sz w:val="18"/>
          <w:szCs w:val="18"/>
          <w:rtl/>
        </w:rPr>
        <w:t xml:space="preserve"> بل المنطوق بالتعليل فيه على حسب دلالة اللفظ الظاهر على المعنى</w:t>
      </w:r>
      <w:r w:rsidRPr="00B92B2B">
        <w:rPr>
          <w:rFonts w:cs="AL-Hotham" w:hint="cs"/>
          <w:b/>
          <w:bCs/>
          <w:sz w:val="18"/>
          <w:szCs w:val="18"/>
          <w:rtl/>
        </w:rPr>
        <w:t>.</w:t>
      </w:r>
      <w:r w:rsidRPr="00B92B2B">
        <w:rPr>
          <w:rFonts w:cs="AL-Hotham"/>
          <w:b/>
          <w:bCs/>
          <w:sz w:val="18"/>
          <w:szCs w:val="18"/>
          <w:rtl/>
        </w:rPr>
        <w:t xml:space="preserve"> وسماه الإمام الرازي </w:t>
      </w:r>
      <w:r w:rsidRPr="00B92B2B">
        <w:rPr>
          <w:rFonts w:cs="Traditional Arabic"/>
          <w:b/>
          <w:bCs/>
          <w:sz w:val="18"/>
          <w:szCs w:val="18"/>
          <w:rtl/>
        </w:rPr>
        <w:t>-</w:t>
      </w:r>
      <w:r w:rsidRPr="00B92B2B">
        <w:rPr>
          <w:rFonts w:cs="AL-Hotham"/>
          <w:b/>
          <w:bCs/>
          <w:sz w:val="18"/>
          <w:szCs w:val="18"/>
          <w:rtl/>
        </w:rPr>
        <w:t>رحمه الله تعالى</w:t>
      </w:r>
      <w:r w:rsidRPr="00B92B2B">
        <w:rPr>
          <w:rFonts w:cs="Traditional Arabic"/>
          <w:b/>
          <w:bCs/>
          <w:sz w:val="18"/>
          <w:szCs w:val="18"/>
          <w:rtl/>
        </w:rPr>
        <w:t>-</w:t>
      </w:r>
      <w:r w:rsidRPr="00B92B2B">
        <w:rPr>
          <w:rFonts w:cs="AL-Hotham"/>
          <w:b/>
          <w:bCs/>
          <w:sz w:val="18"/>
          <w:szCs w:val="18"/>
          <w:rtl/>
        </w:rPr>
        <w:t xml:space="preserve"> في المعالم: التنصيص</w:t>
      </w:r>
      <w:r w:rsidRPr="00B92B2B">
        <w:rPr>
          <w:rFonts w:cs="AL-Hotham" w:hint="cs"/>
          <w:b/>
          <w:bCs/>
          <w:sz w:val="18"/>
          <w:szCs w:val="18"/>
          <w:rtl/>
        </w:rPr>
        <w:t xml:space="preserve">, </w:t>
      </w:r>
      <w:r w:rsidRPr="00B92B2B">
        <w:rPr>
          <w:rFonts w:cs="AL-Hotham"/>
          <w:b/>
          <w:bCs/>
          <w:sz w:val="18"/>
          <w:szCs w:val="18"/>
          <w:rtl/>
        </w:rPr>
        <w:t xml:space="preserve">وعبر عنه الآمدي </w:t>
      </w:r>
      <w:r w:rsidRPr="00B92B2B">
        <w:rPr>
          <w:rFonts w:cs="Traditional Arabic"/>
          <w:b/>
          <w:bCs/>
          <w:sz w:val="18"/>
          <w:szCs w:val="18"/>
          <w:rtl/>
        </w:rPr>
        <w:t>-</w:t>
      </w:r>
      <w:r w:rsidRPr="00B92B2B">
        <w:rPr>
          <w:rFonts w:cs="AL-Hotham"/>
          <w:b/>
          <w:bCs/>
          <w:sz w:val="18"/>
          <w:szCs w:val="18"/>
          <w:rtl/>
        </w:rPr>
        <w:t>رحمه الله</w:t>
      </w:r>
      <w:r w:rsidRPr="00B92B2B">
        <w:rPr>
          <w:rFonts w:cs="Traditional Arabic"/>
          <w:b/>
          <w:bCs/>
          <w:sz w:val="18"/>
          <w:szCs w:val="18"/>
          <w:rtl/>
        </w:rPr>
        <w:t>-</w:t>
      </w:r>
      <w:r w:rsidRPr="00B92B2B">
        <w:rPr>
          <w:rFonts w:cs="AL-Hotham"/>
          <w:b/>
          <w:bCs/>
          <w:sz w:val="18"/>
          <w:szCs w:val="18"/>
          <w:rtl/>
        </w:rPr>
        <w:t xml:space="preserve"> بالنص الصريح</w:t>
      </w:r>
      <w:r w:rsidRPr="00B92B2B">
        <w:rPr>
          <w:rFonts w:cs="AL-Hotham" w:hint="cs"/>
          <w:b/>
          <w:bCs/>
          <w:sz w:val="18"/>
          <w:szCs w:val="18"/>
          <w:rtl/>
        </w:rPr>
        <w:t>.</w:t>
      </w:r>
    </w:p>
    <w:p w:rsidR="00B92B2B" w:rsidRPr="00B92B2B" w:rsidRDefault="00B92B2B" w:rsidP="00B92B2B">
      <w:pPr>
        <w:pStyle w:val="a3"/>
        <w:bidi/>
        <w:spacing w:before="0" w:beforeAutospacing="0" w:after="120" w:afterAutospacing="0"/>
        <w:jc w:val="lowKashida"/>
        <w:rPr>
          <w:rFonts w:cs="AL-Hotham"/>
          <w:b/>
          <w:bCs/>
          <w:sz w:val="18"/>
          <w:szCs w:val="18"/>
        </w:rPr>
      </w:pPr>
      <w:r w:rsidRPr="00B92B2B">
        <w:rPr>
          <w:rFonts w:cs="AL-Hotham"/>
          <w:b/>
          <w:bCs/>
          <w:sz w:val="18"/>
          <w:szCs w:val="18"/>
          <w:rtl/>
        </w:rPr>
        <w:t>والمشهور أن إلحاق المسكوت عنه بالعلة المنصوصة قياس</w:t>
      </w:r>
      <w:r w:rsidRPr="00B92B2B">
        <w:rPr>
          <w:rFonts w:cs="AL-Hotham" w:hint="cs"/>
          <w:b/>
          <w:bCs/>
          <w:sz w:val="18"/>
          <w:szCs w:val="18"/>
          <w:rtl/>
        </w:rPr>
        <w:t xml:space="preserve">, </w:t>
      </w:r>
      <w:r w:rsidRPr="00B92B2B">
        <w:rPr>
          <w:rFonts w:cs="AL-Hotham"/>
          <w:b/>
          <w:bCs/>
          <w:sz w:val="18"/>
          <w:szCs w:val="18"/>
          <w:rtl/>
        </w:rPr>
        <w:t xml:space="preserve">وقال ابن فورك </w:t>
      </w:r>
      <w:r w:rsidRPr="00B92B2B">
        <w:rPr>
          <w:rFonts w:cs="Traditional Arabic"/>
          <w:b/>
          <w:bCs/>
          <w:sz w:val="18"/>
          <w:szCs w:val="18"/>
          <w:rtl/>
        </w:rPr>
        <w:t>-</w:t>
      </w:r>
      <w:r w:rsidRPr="00B92B2B">
        <w:rPr>
          <w:rFonts w:cs="AL-Hotham"/>
          <w:b/>
          <w:bCs/>
          <w:sz w:val="18"/>
          <w:szCs w:val="18"/>
          <w:rtl/>
        </w:rPr>
        <w:t>رحمه الله تعالى</w:t>
      </w:r>
      <w:r w:rsidRPr="00B92B2B">
        <w:rPr>
          <w:rFonts w:cs="Traditional Arabic"/>
          <w:b/>
          <w:bCs/>
          <w:sz w:val="18"/>
          <w:szCs w:val="18"/>
          <w:rtl/>
        </w:rPr>
        <w:t>-</w:t>
      </w:r>
      <w:r w:rsidRPr="00B92B2B">
        <w:rPr>
          <w:rFonts w:cs="AL-Hotham"/>
          <w:b/>
          <w:bCs/>
          <w:sz w:val="18"/>
          <w:szCs w:val="18"/>
          <w:rtl/>
        </w:rPr>
        <w:t xml:space="preserve">: ليس قياسًا، وإنما هو استمساك بنص لفظ الشارع، هكذا نقله عنه الزركشي في (البحر المحيط). </w:t>
      </w:r>
    </w:p>
    <w:p w:rsidR="00B92B2B" w:rsidRPr="00B92B2B" w:rsidRDefault="00B92B2B" w:rsidP="00B92B2B">
      <w:pPr>
        <w:pStyle w:val="a3"/>
        <w:bidi/>
        <w:jc w:val="lowKashida"/>
        <w:rPr>
          <w:rFonts w:cs="AL-Hotham"/>
          <w:b/>
          <w:bCs/>
          <w:sz w:val="18"/>
          <w:szCs w:val="18"/>
        </w:rPr>
      </w:pPr>
      <w:r w:rsidRPr="00B92B2B">
        <w:rPr>
          <w:rFonts w:cs="AL-Hotham"/>
          <w:b/>
          <w:bCs/>
          <w:sz w:val="18"/>
          <w:szCs w:val="18"/>
          <w:rtl/>
        </w:rPr>
        <w:t>أقسام المسلك الأول</w:t>
      </w:r>
      <w:r w:rsidRPr="00B92B2B">
        <w:rPr>
          <w:rFonts w:cs="AL-Hotham" w:hint="cs"/>
          <w:b/>
          <w:bCs/>
          <w:sz w:val="18"/>
          <w:szCs w:val="18"/>
          <w:rtl/>
        </w:rPr>
        <w:t>,</w:t>
      </w:r>
      <w:r w:rsidRPr="00B92B2B">
        <w:rPr>
          <w:rFonts w:cs="AL-Hotham"/>
          <w:b/>
          <w:bCs/>
          <w:sz w:val="18"/>
          <w:szCs w:val="18"/>
          <w:rtl/>
        </w:rPr>
        <w:t xml:space="preserve"> وهو النص: </w:t>
      </w:r>
    </w:p>
    <w:p w:rsidR="00B92B2B" w:rsidRPr="00B92B2B" w:rsidRDefault="00B92B2B" w:rsidP="00B92B2B">
      <w:pPr>
        <w:pStyle w:val="a3"/>
        <w:bidi/>
        <w:spacing w:before="0" w:beforeAutospacing="0" w:after="120" w:afterAutospacing="0"/>
        <w:jc w:val="lowKashida"/>
        <w:rPr>
          <w:rFonts w:cs="AL-Hotham"/>
          <w:b/>
          <w:bCs/>
          <w:sz w:val="18"/>
          <w:szCs w:val="18"/>
        </w:rPr>
      </w:pPr>
      <w:r w:rsidRPr="00B92B2B">
        <w:rPr>
          <w:rFonts w:cs="AL-Hotham" w:hint="cs"/>
          <w:b/>
          <w:bCs/>
          <w:sz w:val="18"/>
          <w:szCs w:val="18"/>
          <w:rtl/>
        </w:rPr>
        <w:t>ل</w:t>
      </w:r>
      <w:r w:rsidRPr="00B92B2B">
        <w:rPr>
          <w:rFonts w:cs="AL-Hotham"/>
          <w:b/>
          <w:bCs/>
          <w:sz w:val="18"/>
          <w:szCs w:val="18"/>
          <w:rtl/>
        </w:rPr>
        <w:t xml:space="preserve">قد قسمه الإمام الرازي وأتباعه، وابن السبكي وأتباعه </w:t>
      </w:r>
      <w:r w:rsidRPr="00B92B2B">
        <w:rPr>
          <w:rFonts w:cs="Traditional Arabic"/>
          <w:b/>
          <w:bCs/>
          <w:sz w:val="18"/>
          <w:szCs w:val="18"/>
          <w:rtl/>
        </w:rPr>
        <w:t>-</w:t>
      </w:r>
      <w:r w:rsidRPr="00B92B2B">
        <w:rPr>
          <w:rFonts w:cs="AL-Hotham"/>
          <w:b/>
          <w:bCs/>
          <w:sz w:val="18"/>
          <w:szCs w:val="18"/>
          <w:rtl/>
        </w:rPr>
        <w:t>رحمهم الله تعالى</w:t>
      </w:r>
      <w:r w:rsidRPr="00B92B2B">
        <w:rPr>
          <w:rFonts w:cs="Traditional Arabic"/>
          <w:b/>
          <w:bCs/>
          <w:sz w:val="18"/>
          <w:szCs w:val="18"/>
          <w:rtl/>
        </w:rPr>
        <w:t>-</w:t>
      </w:r>
      <w:r w:rsidRPr="00B92B2B">
        <w:rPr>
          <w:rFonts w:cs="AL-Hotham"/>
          <w:b/>
          <w:bCs/>
          <w:sz w:val="18"/>
          <w:szCs w:val="18"/>
          <w:rtl/>
        </w:rPr>
        <w:t xml:space="preserve"> إلى</w:t>
      </w:r>
      <w:r w:rsidRPr="00B92B2B">
        <w:rPr>
          <w:rFonts w:cs="AL-Hotham" w:hint="cs"/>
          <w:b/>
          <w:bCs/>
          <w:sz w:val="18"/>
          <w:szCs w:val="18"/>
          <w:rtl/>
        </w:rPr>
        <w:t>:</w:t>
      </w:r>
      <w:r w:rsidRPr="00B92B2B">
        <w:rPr>
          <w:rFonts w:cs="AL-Hotham"/>
          <w:b/>
          <w:bCs/>
          <w:sz w:val="18"/>
          <w:szCs w:val="18"/>
          <w:rtl/>
        </w:rPr>
        <w:t xml:space="preserve"> قاطع وظاهر، أما القاطع فعبر عنه غير واحد بالصريح</w:t>
      </w:r>
      <w:r w:rsidRPr="00B92B2B">
        <w:rPr>
          <w:rFonts w:cs="AL-Hotham" w:hint="cs"/>
          <w:b/>
          <w:bCs/>
          <w:sz w:val="18"/>
          <w:szCs w:val="18"/>
          <w:rtl/>
        </w:rPr>
        <w:t>؛</w:t>
      </w:r>
      <w:r w:rsidRPr="00B92B2B">
        <w:rPr>
          <w:rFonts w:cs="AL-Hotham"/>
          <w:b/>
          <w:bCs/>
          <w:sz w:val="18"/>
          <w:szCs w:val="18"/>
          <w:rtl/>
        </w:rPr>
        <w:t xml:space="preserve"> كالإمام أبي الحسين البصري، والغزالي والآمدي</w:t>
      </w:r>
      <w:r w:rsidRPr="00B92B2B">
        <w:rPr>
          <w:rFonts w:cs="AL-Hotham" w:hint="cs"/>
          <w:b/>
          <w:bCs/>
          <w:sz w:val="18"/>
          <w:szCs w:val="18"/>
          <w:rtl/>
        </w:rPr>
        <w:t>,</w:t>
      </w:r>
      <w:r w:rsidRPr="00B92B2B">
        <w:rPr>
          <w:rFonts w:cs="AL-Hotham"/>
          <w:b/>
          <w:bCs/>
          <w:sz w:val="18"/>
          <w:szCs w:val="18"/>
          <w:rtl/>
        </w:rPr>
        <w:t xml:space="preserve"> وابن الحاجب وهو صاحب (التحصيل)</w:t>
      </w:r>
      <w:r w:rsidRPr="00B92B2B">
        <w:rPr>
          <w:rFonts w:cs="AL-Hotham" w:hint="cs"/>
          <w:b/>
          <w:bCs/>
          <w:sz w:val="18"/>
          <w:szCs w:val="18"/>
          <w:rtl/>
        </w:rPr>
        <w:t>,</w:t>
      </w:r>
      <w:r w:rsidRPr="00B92B2B">
        <w:rPr>
          <w:rFonts w:cs="AL-Hotham"/>
          <w:b/>
          <w:bCs/>
          <w:sz w:val="18"/>
          <w:szCs w:val="18"/>
          <w:rtl/>
        </w:rPr>
        <w:t xml:space="preserve"> والهندي وابن السبكي في (جامع الجوامع) وأتباعه</w:t>
      </w:r>
      <w:r w:rsidRPr="00B92B2B">
        <w:rPr>
          <w:rFonts w:cs="AL-Hotham" w:hint="cs"/>
          <w:b/>
          <w:bCs/>
          <w:sz w:val="18"/>
          <w:szCs w:val="18"/>
          <w:rtl/>
        </w:rPr>
        <w:t>,</w:t>
      </w:r>
      <w:r w:rsidRPr="00B92B2B">
        <w:rPr>
          <w:rFonts w:cs="AL-Hotham"/>
          <w:b/>
          <w:bCs/>
          <w:sz w:val="18"/>
          <w:szCs w:val="18"/>
          <w:rtl/>
        </w:rPr>
        <w:t xml:space="preserve"> وابن الهمام </w:t>
      </w:r>
      <w:r w:rsidRPr="00B92B2B">
        <w:rPr>
          <w:rFonts w:cs="Traditional Arabic"/>
          <w:b/>
          <w:bCs/>
          <w:sz w:val="18"/>
          <w:szCs w:val="18"/>
          <w:rtl/>
        </w:rPr>
        <w:t>-</w:t>
      </w:r>
      <w:r w:rsidRPr="00B92B2B">
        <w:rPr>
          <w:rFonts w:cs="AL-Hotham"/>
          <w:b/>
          <w:bCs/>
          <w:sz w:val="18"/>
          <w:szCs w:val="18"/>
          <w:rtl/>
        </w:rPr>
        <w:t>رحمهم الله تعالى</w:t>
      </w:r>
      <w:r w:rsidRPr="00B92B2B">
        <w:rPr>
          <w:rFonts w:cs="Traditional Arabic"/>
          <w:b/>
          <w:bCs/>
          <w:sz w:val="18"/>
          <w:szCs w:val="18"/>
          <w:rtl/>
        </w:rPr>
        <w:t>-</w:t>
      </w:r>
      <w:r w:rsidRPr="00B92B2B">
        <w:rPr>
          <w:rFonts w:cs="AL-Hotham"/>
          <w:b/>
          <w:bCs/>
          <w:sz w:val="18"/>
          <w:szCs w:val="18"/>
          <w:rtl/>
        </w:rPr>
        <w:t xml:space="preserve"> وجعلوا مقابل القاطع الإيماء أو التنبيه، أو الألفاظ المنبهة ونحوه</w:t>
      </w:r>
      <w:r w:rsidRPr="00B92B2B">
        <w:rPr>
          <w:rFonts w:cs="AL-Hotham" w:hint="cs"/>
          <w:b/>
          <w:bCs/>
          <w:sz w:val="18"/>
          <w:szCs w:val="18"/>
          <w:rtl/>
        </w:rPr>
        <w:t>؛</w:t>
      </w:r>
      <w:r w:rsidRPr="00B92B2B">
        <w:rPr>
          <w:rFonts w:cs="AL-Hotham"/>
          <w:b/>
          <w:bCs/>
          <w:sz w:val="18"/>
          <w:szCs w:val="18"/>
          <w:rtl/>
        </w:rPr>
        <w:t xml:space="preserve"> إلا </w:t>
      </w:r>
      <w:r w:rsidRPr="00B92B2B">
        <w:rPr>
          <w:rFonts w:cs="AL-Hotham" w:hint="cs"/>
          <w:b/>
          <w:bCs/>
          <w:sz w:val="18"/>
          <w:szCs w:val="18"/>
          <w:rtl/>
        </w:rPr>
        <w:t xml:space="preserve">أن </w:t>
      </w:r>
      <w:r w:rsidRPr="00B92B2B">
        <w:rPr>
          <w:rFonts w:cs="AL-Hotham"/>
          <w:b/>
          <w:bCs/>
          <w:sz w:val="18"/>
          <w:szCs w:val="18"/>
          <w:rtl/>
        </w:rPr>
        <w:t xml:space="preserve">صاحب (التحصيل) وابن السبكي </w:t>
      </w:r>
      <w:r w:rsidRPr="00B92B2B">
        <w:rPr>
          <w:rFonts w:cs="Traditional Arabic"/>
          <w:b/>
          <w:bCs/>
          <w:sz w:val="18"/>
          <w:szCs w:val="18"/>
          <w:rtl/>
        </w:rPr>
        <w:t>-</w:t>
      </w:r>
      <w:r w:rsidRPr="00B92B2B">
        <w:rPr>
          <w:rFonts w:cs="AL-Hotham"/>
          <w:b/>
          <w:bCs/>
          <w:sz w:val="18"/>
          <w:szCs w:val="18"/>
          <w:rtl/>
        </w:rPr>
        <w:t>رحمهما الله تعالى</w:t>
      </w:r>
      <w:r w:rsidRPr="00B92B2B">
        <w:rPr>
          <w:rFonts w:cs="Traditional Arabic"/>
          <w:b/>
          <w:bCs/>
          <w:sz w:val="18"/>
          <w:szCs w:val="18"/>
          <w:rtl/>
        </w:rPr>
        <w:t>-</w:t>
      </w:r>
      <w:r w:rsidRPr="00B92B2B">
        <w:rPr>
          <w:rFonts w:cs="AL-Hotham"/>
          <w:b/>
          <w:bCs/>
          <w:sz w:val="18"/>
          <w:szCs w:val="18"/>
          <w:rtl/>
        </w:rPr>
        <w:t xml:space="preserve"> تبعا الإمام في تسمية مقابل القاطع بالظاهر.</w:t>
      </w:r>
    </w:p>
    <w:p w:rsidR="00B92B2B" w:rsidRPr="00B92B2B" w:rsidRDefault="00B92B2B" w:rsidP="00B92B2B">
      <w:pPr>
        <w:pStyle w:val="a3"/>
        <w:bidi/>
        <w:spacing w:before="0" w:beforeAutospacing="0" w:after="120" w:afterAutospacing="0"/>
        <w:jc w:val="lowKashida"/>
        <w:rPr>
          <w:rFonts w:cs="AL-Hotham"/>
          <w:b/>
          <w:bCs/>
          <w:sz w:val="18"/>
          <w:szCs w:val="18"/>
        </w:rPr>
      </w:pPr>
      <w:r w:rsidRPr="00B92B2B">
        <w:rPr>
          <w:rFonts w:cs="AL-Hotham"/>
          <w:b/>
          <w:bCs/>
          <w:sz w:val="18"/>
          <w:szCs w:val="18"/>
          <w:rtl/>
        </w:rPr>
        <w:t>وفسر الإمام الرازي القاطع، فقال: القاطع ما يكون صريحًا في المؤثرية، والصواب أن يقول</w:t>
      </w:r>
      <w:r w:rsidRPr="00B92B2B">
        <w:rPr>
          <w:rFonts w:cs="AL-Hotham" w:hint="cs"/>
          <w:b/>
          <w:bCs/>
          <w:sz w:val="18"/>
          <w:szCs w:val="18"/>
          <w:rtl/>
        </w:rPr>
        <w:t>:</w:t>
      </w:r>
      <w:r w:rsidRPr="00B92B2B">
        <w:rPr>
          <w:rFonts w:cs="AL-Hotham"/>
          <w:b/>
          <w:bCs/>
          <w:sz w:val="18"/>
          <w:szCs w:val="18"/>
          <w:rtl/>
        </w:rPr>
        <w:t xml:space="preserve"> في المعرفية</w:t>
      </w:r>
      <w:r w:rsidRPr="00B92B2B">
        <w:rPr>
          <w:rFonts w:cs="AL-Hotham" w:hint="cs"/>
          <w:b/>
          <w:bCs/>
          <w:sz w:val="18"/>
          <w:szCs w:val="18"/>
          <w:rtl/>
        </w:rPr>
        <w:t>,</w:t>
      </w:r>
      <w:r w:rsidRPr="00B92B2B">
        <w:rPr>
          <w:rFonts w:cs="AL-Hotham"/>
          <w:b/>
          <w:bCs/>
          <w:sz w:val="18"/>
          <w:szCs w:val="18"/>
          <w:rtl/>
        </w:rPr>
        <w:t xml:space="preserve"> بناءً على المختار في تعريف العلة</w:t>
      </w:r>
      <w:r w:rsidRPr="00B92B2B">
        <w:rPr>
          <w:rFonts w:cs="AL-Hotham" w:hint="cs"/>
          <w:b/>
          <w:bCs/>
          <w:sz w:val="18"/>
          <w:szCs w:val="18"/>
          <w:rtl/>
        </w:rPr>
        <w:t>؛</w:t>
      </w:r>
      <w:r w:rsidRPr="00B92B2B">
        <w:rPr>
          <w:rFonts w:cs="AL-Hotham"/>
          <w:b/>
          <w:bCs/>
          <w:sz w:val="18"/>
          <w:szCs w:val="18"/>
          <w:rtl/>
        </w:rPr>
        <w:t xml:space="preserve"> أما المؤثرية فإنما هو على تعريف المعتزلة </w:t>
      </w:r>
      <w:r w:rsidRPr="00B92B2B">
        <w:rPr>
          <w:rFonts w:cs="AL-Hotham" w:hint="cs"/>
          <w:b/>
          <w:bCs/>
          <w:sz w:val="18"/>
          <w:szCs w:val="18"/>
          <w:rtl/>
        </w:rPr>
        <w:t>-</w:t>
      </w:r>
      <w:r w:rsidRPr="00B92B2B">
        <w:rPr>
          <w:rFonts w:cs="AL-Hotham"/>
          <w:b/>
          <w:bCs/>
          <w:sz w:val="18"/>
          <w:szCs w:val="18"/>
          <w:rtl/>
        </w:rPr>
        <w:t xml:space="preserve">والله أعلم. </w:t>
      </w:r>
    </w:p>
    <w:p w:rsidR="00B92B2B" w:rsidRPr="00B92B2B" w:rsidRDefault="00B92B2B" w:rsidP="00B92B2B">
      <w:pPr>
        <w:pStyle w:val="a3"/>
        <w:bidi/>
        <w:spacing w:before="0" w:beforeAutospacing="0" w:after="120" w:afterAutospacing="0"/>
        <w:jc w:val="lowKashida"/>
        <w:rPr>
          <w:rFonts w:cs="AL-Hotham"/>
          <w:b/>
          <w:bCs/>
          <w:sz w:val="18"/>
          <w:szCs w:val="18"/>
        </w:rPr>
      </w:pPr>
      <w:r w:rsidRPr="00B92B2B">
        <w:rPr>
          <w:rFonts w:cs="AL-Hotham"/>
          <w:b/>
          <w:bCs/>
          <w:sz w:val="18"/>
          <w:szCs w:val="18"/>
          <w:rtl/>
        </w:rPr>
        <w:t xml:space="preserve">وفسر الأصفهاني والإسنوي وجلال الدين المحلي </w:t>
      </w:r>
      <w:r w:rsidRPr="00B92B2B">
        <w:rPr>
          <w:rFonts w:cs="AL-Hotham" w:hint="cs"/>
          <w:b/>
          <w:bCs/>
          <w:sz w:val="18"/>
          <w:szCs w:val="18"/>
          <w:rtl/>
        </w:rPr>
        <w:t>-</w:t>
      </w:r>
      <w:r w:rsidRPr="00B92B2B">
        <w:rPr>
          <w:rFonts w:cs="AL-Hotham"/>
          <w:b/>
          <w:bCs/>
          <w:sz w:val="18"/>
          <w:szCs w:val="18"/>
          <w:rtl/>
        </w:rPr>
        <w:t>رحمه الله</w:t>
      </w:r>
      <w:r w:rsidRPr="00B92B2B">
        <w:rPr>
          <w:rFonts w:cs="AL-Hotham" w:hint="cs"/>
          <w:b/>
          <w:bCs/>
          <w:sz w:val="18"/>
          <w:szCs w:val="18"/>
          <w:rtl/>
        </w:rPr>
        <w:t>-</w:t>
      </w:r>
      <w:r w:rsidRPr="00B92B2B">
        <w:rPr>
          <w:rFonts w:cs="AL-Hotham"/>
          <w:b/>
          <w:bCs/>
          <w:sz w:val="18"/>
          <w:szCs w:val="18"/>
          <w:rtl/>
        </w:rPr>
        <w:t xml:space="preserve"> وشيخ الإسلام زكريا الأنصاري، وابن علان القاطع أو الصريح بأنه: الذي لا يحتمل غير العلية، أو هو أن </w:t>
      </w:r>
      <w:r w:rsidRPr="00B92B2B">
        <w:rPr>
          <w:rFonts w:cs="AL-Hotham" w:hint="cs"/>
          <w:b/>
          <w:bCs/>
          <w:sz w:val="18"/>
          <w:szCs w:val="18"/>
          <w:rtl/>
        </w:rPr>
        <w:t>ت</w:t>
      </w:r>
      <w:r w:rsidRPr="00B92B2B">
        <w:rPr>
          <w:rFonts w:cs="AL-Hotham"/>
          <w:b/>
          <w:bCs/>
          <w:sz w:val="18"/>
          <w:szCs w:val="18"/>
          <w:rtl/>
        </w:rPr>
        <w:t>ذكر العلة بلفظ لا يقصد به غير العلية، والظاهر بأنه: الذي يحتمل غيرها احتمالًا مرجوحًا.</w:t>
      </w:r>
    </w:p>
    <w:p w:rsidR="00B92B2B" w:rsidRPr="00B92B2B" w:rsidRDefault="00B92B2B" w:rsidP="00B92B2B">
      <w:pPr>
        <w:pStyle w:val="a3"/>
        <w:bidi/>
        <w:spacing w:before="0" w:beforeAutospacing="0" w:after="120" w:afterAutospacing="0"/>
        <w:jc w:val="lowKashida"/>
        <w:rPr>
          <w:rFonts w:cs="AL-Hotham"/>
          <w:b/>
          <w:bCs/>
          <w:sz w:val="18"/>
          <w:szCs w:val="18"/>
          <w:rtl/>
        </w:rPr>
      </w:pPr>
      <w:r w:rsidRPr="00B92B2B">
        <w:rPr>
          <w:rFonts w:cs="AL-Hotham"/>
          <w:b/>
          <w:bCs/>
          <w:sz w:val="18"/>
          <w:szCs w:val="18"/>
          <w:rtl/>
        </w:rPr>
        <w:t xml:space="preserve">وفسر الزركشي </w:t>
      </w:r>
      <w:r w:rsidRPr="00B92B2B">
        <w:rPr>
          <w:rFonts w:cs="Traditional Arabic"/>
          <w:b/>
          <w:bCs/>
          <w:sz w:val="18"/>
          <w:szCs w:val="18"/>
          <w:rtl/>
        </w:rPr>
        <w:t>-</w:t>
      </w:r>
      <w:r w:rsidRPr="00B92B2B">
        <w:rPr>
          <w:rFonts w:cs="AL-Hotham"/>
          <w:b/>
          <w:bCs/>
          <w:sz w:val="18"/>
          <w:szCs w:val="18"/>
          <w:rtl/>
        </w:rPr>
        <w:t>رحمه الله تعالى</w:t>
      </w:r>
      <w:r w:rsidRPr="00B92B2B">
        <w:rPr>
          <w:rFonts w:cs="Traditional Arabic"/>
          <w:b/>
          <w:bCs/>
          <w:sz w:val="18"/>
          <w:szCs w:val="18"/>
          <w:rtl/>
        </w:rPr>
        <w:t>-</w:t>
      </w:r>
      <w:r w:rsidRPr="00B92B2B">
        <w:rPr>
          <w:rFonts w:cs="AL-Hotham"/>
          <w:b/>
          <w:bCs/>
          <w:sz w:val="18"/>
          <w:szCs w:val="18"/>
          <w:rtl/>
        </w:rPr>
        <w:t xml:space="preserve"> الصريح بأنه</w:t>
      </w:r>
      <w:r w:rsidRPr="00B92B2B">
        <w:rPr>
          <w:rFonts w:cs="AL-Hotham" w:hint="cs"/>
          <w:b/>
          <w:bCs/>
          <w:sz w:val="18"/>
          <w:szCs w:val="18"/>
          <w:rtl/>
        </w:rPr>
        <w:t>:</w:t>
      </w:r>
      <w:r w:rsidRPr="00B92B2B">
        <w:rPr>
          <w:rFonts w:cs="AL-Hotham"/>
          <w:b/>
          <w:bCs/>
          <w:sz w:val="18"/>
          <w:szCs w:val="18"/>
          <w:rtl/>
        </w:rPr>
        <w:t xml:space="preserve"> ما يدل بالوضع على العلية من غير احتياج فيه إلى نظر واستدلال، وفسر الظاهر بأنه</w:t>
      </w:r>
      <w:r w:rsidRPr="00B92B2B">
        <w:rPr>
          <w:rFonts w:cs="AL-Hotham" w:hint="cs"/>
          <w:b/>
          <w:bCs/>
          <w:sz w:val="18"/>
          <w:szCs w:val="18"/>
          <w:rtl/>
        </w:rPr>
        <w:t>:</w:t>
      </w:r>
      <w:r w:rsidRPr="00B92B2B">
        <w:rPr>
          <w:rFonts w:cs="AL-Hotham"/>
          <w:b/>
          <w:bCs/>
          <w:sz w:val="18"/>
          <w:szCs w:val="18"/>
          <w:rtl/>
        </w:rPr>
        <w:t xml:space="preserve"> ما يحتمل غير العلية احتمالًا مرجوحًا.</w:t>
      </w:r>
    </w:p>
    <w:p w:rsidR="00B92B2B" w:rsidRPr="00B92B2B" w:rsidRDefault="00B92B2B" w:rsidP="00B92B2B">
      <w:pPr>
        <w:pStyle w:val="a3"/>
        <w:bidi/>
        <w:spacing w:before="0" w:beforeAutospacing="0" w:after="120" w:afterAutospacing="0"/>
        <w:jc w:val="lowKashida"/>
        <w:rPr>
          <w:rFonts w:cs="AL-Hotham"/>
          <w:b/>
          <w:bCs/>
          <w:sz w:val="18"/>
          <w:szCs w:val="18"/>
        </w:rPr>
      </w:pPr>
      <w:r w:rsidRPr="00B92B2B">
        <w:rPr>
          <w:rFonts w:cs="AL-Hotham"/>
          <w:b/>
          <w:bCs/>
          <w:sz w:val="18"/>
          <w:szCs w:val="18"/>
          <w:rtl/>
        </w:rPr>
        <w:lastRenderedPageBreak/>
        <w:t xml:space="preserve">أما العضد الإيجي، والسعد التفتازاني </w:t>
      </w:r>
      <w:r w:rsidRPr="00B92B2B">
        <w:rPr>
          <w:rFonts w:cs="Traditional Arabic"/>
          <w:b/>
          <w:bCs/>
          <w:sz w:val="18"/>
          <w:szCs w:val="18"/>
          <w:rtl/>
        </w:rPr>
        <w:t>-</w:t>
      </w:r>
      <w:r w:rsidRPr="00B92B2B">
        <w:rPr>
          <w:rFonts w:cs="AL-Hotham"/>
          <w:b/>
          <w:bCs/>
          <w:sz w:val="18"/>
          <w:szCs w:val="18"/>
          <w:rtl/>
        </w:rPr>
        <w:t>رحمهما الله تعالى</w:t>
      </w:r>
      <w:r w:rsidRPr="00B92B2B">
        <w:rPr>
          <w:rFonts w:cs="Traditional Arabic"/>
          <w:b/>
          <w:bCs/>
          <w:sz w:val="18"/>
          <w:szCs w:val="18"/>
          <w:rtl/>
        </w:rPr>
        <w:t>-</w:t>
      </w:r>
      <w:r w:rsidRPr="00B92B2B">
        <w:rPr>
          <w:rFonts w:cs="AL-Hotham"/>
          <w:b/>
          <w:bCs/>
          <w:sz w:val="18"/>
          <w:szCs w:val="18"/>
          <w:rtl/>
        </w:rPr>
        <w:t xml:space="preserve"> فقد فسرا الصريح بأنه: ما يدل بوضعه</w:t>
      </w:r>
      <w:r w:rsidRPr="00B92B2B">
        <w:rPr>
          <w:rFonts w:cs="AL-Hotham" w:hint="cs"/>
          <w:b/>
          <w:bCs/>
          <w:sz w:val="18"/>
          <w:szCs w:val="18"/>
          <w:rtl/>
        </w:rPr>
        <w:t>,</w:t>
      </w:r>
      <w:r w:rsidRPr="00B92B2B">
        <w:rPr>
          <w:rFonts w:cs="AL-Hotham"/>
          <w:b/>
          <w:bCs/>
          <w:sz w:val="18"/>
          <w:szCs w:val="18"/>
          <w:rtl/>
        </w:rPr>
        <w:t xml:space="preserve"> والتنبيه والإيماء بأنه</w:t>
      </w:r>
      <w:r w:rsidRPr="00B92B2B">
        <w:rPr>
          <w:rFonts w:cs="AL-Hotham" w:hint="cs"/>
          <w:b/>
          <w:bCs/>
          <w:sz w:val="18"/>
          <w:szCs w:val="18"/>
          <w:rtl/>
        </w:rPr>
        <w:t>:</w:t>
      </w:r>
      <w:r w:rsidRPr="00B92B2B">
        <w:rPr>
          <w:rFonts w:cs="AL-Hotham"/>
          <w:b/>
          <w:bCs/>
          <w:sz w:val="18"/>
          <w:szCs w:val="18"/>
          <w:rtl/>
        </w:rPr>
        <w:t xml:space="preserve"> ما لزم مدلول اللفظ. </w:t>
      </w:r>
    </w:p>
    <w:p w:rsidR="00B92B2B" w:rsidRPr="00B92B2B" w:rsidRDefault="00B92B2B" w:rsidP="00B92B2B">
      <w:pPr>
        <w:pStyle w:val="a3"/>
        <w:bidi/>
        <w:spacing w:before="0" w:beforeAutospacing="0" w:after="120" w:afterAutospacing="0"/>
        <w:jc w:val="lowKashida"/>
        <w:rPr>
          <w:rFonts w:cs="AL-Hotham"/>
          <w:b/>
          <w:bCs/>
          <w:sz w:val="18"/>
          <w:szCs w:val="18"/>
          <w:rtl/>
        </w:rPr>
      </w:pPr>
      <w:r w:rsidRPr="00B92B2B">
        <w:rPr>
          <w:rFonts w:cs="AL-Hotham"/>
          <w:b/>
          <w:bCs/>
          <w:sz w:val="18"/>
          <w:szCs w:val="18"/>
          <w:rtl/>
        </w:rPr>
        <w:t>وقد عز</w:t>
      </w:r>
      <w:r w:rsidRPr="00B92B2B">
        <w:rPr>
          <w:rFonts w:cs="AL-Hotham" w:hint="cs"/>
          <w:b/>
          <w:bCs/>
          <w:sz w:val="18"/>
          <w:szCs w:val="18"/>
          <w:rtl/>
        </w:rPr>
        <w:t>ا</w:t>
      </w:r>
      <w:r w:rsidRPr="00B92B2B">
        <w:rPr>
          <w:rFonts w:cs="AL-Hotham"/>
          <w:b/>
          <w:bCs/>
          <w:sz w:val="18"/>
          <w:szCs w:val="18"/>
          <w:rtl/>
        </w:rPr>
        <w:t xml:space="preserve"> الإسنوي للآمدي القول بهذين القسمين، أيضًا قال: قسمه المصنف </w:t>
      </w:r>
      <w:r w:rsidRPr="00B92B2B">
        <w:rPr>
          <w:rFonts w:cs="Traditional Arabic"/>
          <w:b/>
          <w:bCs/>
          <w:sz w:val="18"/>
          <w:szCs w:val="18"/>
          <w:rtl/>
        </w:rPr>
        <w:t>-</w:t>
      </w:r>
      <w:r w:rsidRPr="00B92B2B">
        <w:rPr>
          <w:rFonts w:cs="AL-Hotham"/>
          <w:b/>
          <w:bCs/>
          <w:sz w:val="18"/>
          <w:szCs w:val="18"/>
          <w:rtl/>
        </w:rPr>
        <w:t>يعني: الإمام البيضاوي</w:t>
      </w:r>
      <w:r w:rsidRPr="00B92B2B">
        <w:rPr>
          <w:rFonts w:cs="Traditional Arabic"/>
          <w:b/>
          <w:bCs/>
          <w:sz w:val="18"/>
          <w:szCs w:val="18"/>
          <w:rtl/>
        </w:rPr>
        <w:t>-</w:t>
      </w:r>
      <w:r w:rsidRPr="00B92B2B">
        <w:rPr>
          <w:rFonts w:cs="AL-Hotham"/>
          <w:b/>
          <w:bCs/>
          <w:sz w:val="18"/>
          <w:szCs w:val="18"/>
          <w:rtl/>
        </w:rPr>
        <w:t xml:space="preserve"> تبعًا للإمام </w:t>
      </w:r>
      <w:r w:rsidRPr="00B92B2B">
        <w:rPr>
          <w:rFonts w:cs="AL-Hotham" w:hint="cs"/>
          <w:b/>
          <w:bCs/>
          <w:sz w:val="18"/>
          <w:szCs w:val="18"/>
          <w:rtl/>
        </w:rPr>
        <w:t>-</w:t>
      </w:r>
      <w:r w:rsidRPr="00B92B2B">
        <w:rPr>
          <w:rFonts w:cs="AL-Hotham"/>
          <w:b/>
          <w:bCs/>
          <w:sz w:val="18"/>
          <w:szCs w:val="18"/>
          <w:rtl/>
        </w:rPr>
        <w:t>أي: الرازي والآمدي</w:t>
      </w:r>
      <w:r w:rsidRPr="00B92B2B">
        <w:rPr>
          <w:rFonts w:cs="AL-Hotham" w:hint="cs"/>
          <w:b/>
          <w:bCs/>
          <w:sz w:val="18"/>
          <w:szCs w:val="18"/>
          <w:rtl/>
        </w:rPr>
        <w:t>-</w:t>
      </w:r>
      <w:r w:rsidRPr="00B92B2B">
        <w:rPr>
          <w:rFonts w:cs="AL-Hotham"/>
          <w:b/>
          <w:bCs/>
          <w:sz w:val="18"/>
          <w:szCs w:val="18"/>
          <w:rtl/>
        </w:rPr>
        <w:t xml:space="preserve"> إلى قاطع وظاهر</w:t>
      </w:r>
      <w:r w:rsidRPr="00B92B2B">
        <w:rPr>
          <w:rFonts w:cs="AL-Hotham" w:hint="cs"/>
          <w:b/>
          <w:bCs/>
          <w:sz w:val="18"/>
          <w:szCs w:val="18"/>
          <w:rtl/>
        </w:rPr>
        <w:t>؛</w:t>
      </w:r>
      <w:r w:rsidRPr="00B92B2B">
        <w:rPr>
          <w:rFonts w:cs="AL-Hotham"/>
          <w:b/>
          <w:bCs/>
          <w:sz w:val="18"/>
          <w:szCs w:val="18"/>
          <w:rtl/>
        </w:rPr>
        <w:t xml:space="preserve"> وليس كذلك، بل الآمدي سمى هذا المسلك بالنص الصريح، ثم قسمه قسمين </w:t>
      </w:r>
      <w:r w:rsidRPr="00B92B2B">
        <w:rPr>
          <w:rFonts w:cs="AL-Hotham" w:hint="cs"/>
          <w:b/>
          <w:bCs/>
          <w:sz w:val="18"/>
          <w:szCs w:val="18"/>
          <w:rtl/>
        </w:rPr>
        <w:t>و</w:t>
      </w:r>
      <w:r w:rsidRPr="00B92B2B">
        <w:rPr>
          <w:rFonts w:cs="AL-Hotham"/>
          <w:b/>
          <w:bCs/>
          <w:sz w:val="18"/>
          <w:szCs w:val="18"/>
          <w:rtl/>
        </w:rPr>
        <w:t>لم يسمهما قاطعًا ولا ظاهرًا، ولا ميز بينهما في قوة الدلالة على التعليل</w:t>
      </w:r>
      <w:r w:rsidRPr="00B92B2B">
        <w:rPr>
          <w:rFonts w:cs="AL-Hotham" w:hint="cs"/>
          <w:b/>
          <w:bCs/>
          <w:sz w:val="18"/>
          <w:szCs w:val="18"/>
          <w:rtl/>
        </w:rPr>
        <w:t>؛</w:t>
      </w:r>
      <w:r w:rsidRPr="00B92B2B">
        <w:rPr>
          <w:rFonts w:cs="AL-Hotham"/>
          <w:b/>
          <w:bCs/>
          <w:sz w:val="18"/>
          <w:szCs w:val="18"/>
          <w:rtl/>
        </w:rPr>
        <w:t xml:space="preserve"> بل جعلهما في قوة واحدة</w:t>
      </w:r>
      <w:r w:rsidRPr="00B92B2B">
        <w:rPr>
          <w:rFonts w:cs="AL-Hotham" w:hint="cs"/>
          <w:b/>
          <w:bCs/>
          <w:sz w:val="18"/>
          <w:szCs w:val="18"/>
          <w:rtl/>
        </w:rPr>
        <w:t>,</w:t>
      </w:r>
      <w:r w:rsidRPr="00B92B2B">
        <w:rPr>
          <w:rFonts w:cs="AL-Hotham"/>
          <w:b/>
          <w:bCs/>
          <w:sz w:val="18"/>
          <w:szCs w:val="18"/>
          <w:rtl/>
        </w:rPr>
        <w:t xml:space="preserve"> </w:t>
      </w:r>
      <w:r w:rsidRPr="00B92B2B">
        <w:rPr>
          <w:rFonts w:cs="AL-Hotham" w:hint="cs"/>
          <w:b/>
          <w:bCs/>
          <w:sz w:val="18"/>
          <w:szCs w:val="18"/>
          <w:rtl/>
        </w:rPr>
        <w:t xml:space="preserve">حيث </w:t>
      </w:r>
      <w:r w:rsidRPr="00B92B2B">
        <w:rPr>
          <w:rFonts w:cs="AL-Hotham"/>
          <w:b/>
          <w:bCs/>
          <w:sz w:val="18"/>
          <w:szCs w:val="18"/>
          <w:rtl/>
        </w:rPr>
        <w:t xml:space="preserve">قال </w:t>
      </w:r>
      <w:r w:rsidRPr="00B92B2B">
        <w:rPr>
          <w:rFonts w:cs="Traditional Arabic"/>
          <w:b/>
          <w:bCs/>
          <w:sz w:val="18"/>
          <w:szCs w:val="18"/>
          <w:rtl/>
        </w:rPr>
        <w:t>-</w:t>
      </w:r>
      <w:r w:rsidRPr="00B92B2B">
        <w:rPr>
          <w:rFonts w:cs="AL-Hotham"/>
          <w:b/>
          <w:bCs/>
          <w:sz w:val="18"/>
          <w:szCs w:val="18"/>
          <w:rtl/>
        </w:rPr>
        <w:t>رحمه الله تعالى</w:t>
      </w:r>
      <w:r w:rsidRPr="00B92B2B">
        <w:rPr>
          <w:rFonts w:cs="Traditional Arabic"/>
          <w:b/>
          <w:bCs/>
          <w:sz w:val="18"/>
          <w:szCs w:val="18"/>
          <w:rtl/>
        </w:rPr>
        <w:t>-</w:t>
      </w:r>
      <w:r w:rsidRPr="00B92B2B">
        <w:rPr>
          <w:rFonts w:cs="AL-Hotham"/>
          <w:b/>
          <w:bCs/>
          <w:sz w:val="18"/>
          <w:szCs w:val="18"/>
          <w:rtl/>
        </w:rPr>
        <w:t>: وهو قسمان</w:t>
      </w:r>
      <w:r w:rsidRPr="00B92B2B">
        <w:rPr>
          <w:rFonts w:cs="AL-Hotham" w:hint="cs"/>
          <w:b/>
          <w:bCs/>
          <w:sz w:val="18"/>
          <w:szCs w:val="18"/>
          <w:rtl/>
        </w:rPr>
        <w:t>:</w:t>
      </w:r>
    </w:p>
    <w:p w:rsidR="00B92B2B" w:rsidRPr="00B92B2B" w:rsidRDefault="00B92B2B" w:rsidP="00B92B2B">
      <w:pPr>
        <w:pStyle w:val="a3"/>
        <w:bidi/>
        <w:spacing w:before="0" w:beforeAutospacing="0" w:after="120" w:afterAutospacing="0"/>
        <w:jc w:val="lowKashida"/>
        <w:rPr>
          <w:rFonts w:cs="AL-Hotham"/>
          <w:b/>
          <w:bCs/>
          <w:sz w:val="18"/>
          <w:szCs w:val="18"/>
        </w:rPr>
      </w:pPr>
      <w:r w:rsidRPr="00B92B2B">
        <w:rPr>
          <w:rFonts w:cs="AL-Hotham"/>
          <w:b/>
          <w:bCs/>
          <w:sz w:val="18"/>
          <w:szCs w:val="18"/>
          <w:rtl/>
        </w:rPr>
        <w:t>الأول: ما صرح فيه بكون الوصف علة أو سببًا للحكم الفلاني</w:t>
      </w:r>
      <w:r w:rsidRPr="00B92B2B">
        <w:rPr>
          <w:rFonts w:cs="AL-Hotham" w:hint="cs"/>
          <w:b/>
          <w:bCs/>
          <w:sz w:val="18"/>
          <w:szCs w:val="18"/>
          <w:rtl/>
        </w:rPr>
        <w:t>,</w:t>
      </w:r>
      <w:r w:rsidRPr="00B92B2B">
        <w:rPr>
          <w:rFonts w:cs="AL-Hotham"/>
          <w:b/>
          <w:bCs/>
          <w:sz w:val="18"/>
          <w:szCs w:val="18"/>
          <w:rtl/>
        </w:rPr>
        <w:t xml:space="preserve"> وذلك كما لو قال: العلة كذا، أو السبب كذا. </w:t>
      </w:r>
    </w:p>
    <w:p w:rsidR="00B92B2B" w:rsidRPr="00B92B2B" w:rsidRDefault="00B92B2B" w:rsidP="00B92B2B">
      <w:pPr>
        <w:pStyle w:val="a3"/>
        <w:bidi/>
        <w:spacing w:before="0" w:beforeAutospacing="0" w:after="120" w:afterAutospacing="0"/>
        <w:jc w:val="lowKashida"/>
        <w:rPr>
          <w:rFonts w:cs="AL-Hotham"/>
          <w:b/>
          <w:bCs/>
          <w:sz w:val="18"/>
          <w:szCs w:val="18"/>
        </w:rPr>
      </w:pPr>
      <w:r w:rsidRPr="00B92B2B">
        <w:rPr>
          <w:rFonts w:cs="AL-Hotham"/>
          <w:b/>
          <w:bCs/>
          <w:sz w:val="18"/>
          <w:szCs w:val="18"/>
          <w:rtl/>
        </w:rPr>
        <w:t>الثاني: ما ورد فيه حرف من حروف التعليل؛ كاللام والكاف ومن وإن والباء. ثم ذكر أمثلتها</w:t>
      </w:r>
      <w:r w:rsidRPr="00B92B2B">
        <w:rPr>
          <w:rFonts w:cs="AL-Hotham" w:hint="cs"/>
          <w:b/>
          <w:bCs/>
          <w:sz w:val="18"/>
          <w:szCs w:val="18"/>
          <w:rtl/>
        </w:rPr>
        <w:t>,</w:t>
      </w:r>
      <w:r w:rsidRPr="00B92B2B">
        <w:rPr>
          <w:rFonts w:cs="AL-Hotham"/>
          <w:b/>
          <w:bCs/>
          <w:sz w:val="18"/>
          <w:szCs w:val="18"/>
          <w:rtl/>
        </w:rPr>
        <w:t xml:space="preserve"> ثم قال: فهذه هي الصيغ الصريحة في التعليل</w:t>
      </w:r>
      <w:r w:rsidRPr="00B92B2B">
        <w:rPr>
          <w:rFonts w:cs="AL-Hotham" w:hint="cs"/>
          <w:b/>
          <w:bCs/>
          <w:sz w:val="18"/>
          <w:szCs w:val="18"/>
          <w:rtl/>
        </w:rPr>
        <w:t>,</w:t>
      </w:r>
      <w:r w:rsidRPr="00B92B2B">
        <w:rPr>
          <w:rFonts w:cs="AL-Hotham"/>
          <w:b/>
          <w:bCs/>
          <w:sz w:val="18"/>
          <w:szCs w:val="18"/>
          <w:rtl/>
        </w:rPr>
        <w:t xml:space="preserve"> وعند ورودها يجب اعتقاد التعليل</w:t>
      </w:r>
      <w:r w:rsidRPr="00B92B2B">
        <w:rPr>
          <w:rFonts w:cs="AL-Hotham" w:hint="cs"/>
          <w:b/>
          <w:bCs/>
          <w:sz w:val="18"/>
          <w:szCs w:val="18"/>
          <w:rtl/>
        </w:rPr>
        <w:t>؛</w:t>
      </w:r>
      <w:r w:rsidRPr="00B92B2B">
        <w:rPr>
          <w:rFonts w:cs="AL-Hotham"/>
          <w:b/>
          <w:bCs/>
          <w:sz w:val="18"/>
          <w:szCs w:val="18"/>
          <w:rtl/>
        </w:rPr>
        <w:t xml:space="preserve"> إلا أن يدل الدليل على أنها لم يقصد بها التعليل</w:t>
      </w:r>
      <w:r w:rsidRPr="00B92B2B">
        <w:rPr>
          <w:rFonts w:cs="AL-Hotham" w:hint="cs"/>
          <w:b/>
          <w:bCs/>
          <w:sz w:val="18"/>
          <w:szCs w:val="18"/>
          <w:rtl/>
        </w:rPr>
        <w:t>,</w:t>
      </w:r>
      <w:r w:rsidRPr="00B92B2B">
        <w:rPr>
          <w:rFonts w:cs="AL-Hotham"/>
          <w:b/>
          <w:bCs/>
          <w:sz w:val="18"/>
          <w:szCs w:val="18"/>
          <w:rtl/>
        </w:rPr>
        <w:t xml:space="preserve"> فتكون مجازًا فيما قصد بها. فدل ذلك على أن مذهب الآمدي</w:t>
      </w:r>
      <w:r w:rsidRPr="00B92B2B">
        <w:rPr>
          <w:rFonts w:cs="AL-Hotham" w:hint="cs"/>
          <w:b/>
          <w:bCs/>
          <w:sz w:val="18"/>
          <w:szCs w:val="18"/>
          <w:rtl/>
        </w:rPr>
        <w:t>؛</w:t>
      </w:r>
      <w:r w:rsidRPr="00B92B2B">
        <w:rPr>
          <w:rFonts w:cs="AL-Hotham"/>
          <w:b/>
          <w:bCs/>
          <w:sz w:val="18"/>
          <w:szCs w:val="18"/>
          <w:rtl/>
        </w:rPr>
        <w:t xml:space="preserve"> أن القسمين جميعًا صريحان في التعليل، وأنهما على درجة واحدة في القوة.</w:t>
      </w:r>
    </w:p>
    <w:p w:rsidR="00B92B2B" w:rsidRPr="00B92B2B" w:rsidRDefault="00B92B2B" w:rsidP="00B92B2B">
      <w:pPr>
        <w:pStyle w:val="a3"/>
        <w:bidi/>
        <w:spacing w:before="0" w:beforeAutospacing="0" w:after="120" w:afterAutospacing="0"/>
        <w:jc w:val="lowKashida"/>
        <w:rPr>
          <w:rFonts w:cs="AL-Hotham"/>
          <w:b/>
          <w:bCs/>
          <w:sz w:val="18"/>
          <w:szCs w:val="18"/>
          <w:rtl/>
        </w:rPr>
      </w:pPr>
      <w:r w:rsidRPr="00B92B2B">
        <w:rPr>
          <w:rFonts w:cs="AL-Hotham"/>
          <w:b/>
          <w:bCs/>
          <w:sz w:val="18"/>
          <w:szCs w:val="18"/>
          <w:rtl/>
        </w:rPr>
        <w:t xml:space="preserve">ويؤكد هذا عبارته في (منتهى السول) فإنه </w:t>
      </w:r>
      <w:r w:rsidRPr="00B92B2B">
        <w:rPr>
          <w:rFonts w:cs="Traditional Arabic"/>
          <w:b/>
          <w:bCs/>
          <w:sz w:val="18"/>
          <w:szCs w:val="18"/>
          <w:rtl/>
        </w:rPr>
        <w:t>-</w:t>
      </w:r>
      <w:r w:rsidRPr="00B92B2B">
        <w:rPr>
          <w:rFonts w:cs="AL-Hotham"/>
          <w:b/>
          <w:bCs/>
          <w:sz w:val="18"/>
          <w:szCs w:val="18"/>
          <w:rtl/>
        </w:rPr>
        <w:t>رحمه الله تعالى</w:t>
      </w:r>
      <w:r w:rsidRPr="00B92B2B">
        <w:rPr>
          <w:rFonts w:cs="Traditional Arabic"/>
          <w:b/>
          <w:bCs/>
          <w:sz w:val="18"/>
          <w:szCs w:val="18"/>
          <w:rtl/>
        </w:rPr>
        <w:t>-</w:t>
      </w:r>
      <w:r w:rsidRPr="00B92B2B">
        <w:rPr>
          <w:rFonts w:cs="AL-Hotham"/>
          <w:b/>
          <w:bCs/>
          <w:sz w:val="18"/>
          <w:szCs w:val="18"/>
          <w:rtl/>
        </w:rPr>
        <w:t xml:space="preserve"> قال: صريح النص، وهو ما صرح فيه بكون الوصف علة</w:t>
      </w:r>
      <w:r w:rsidRPr="00B92B2B">
        <w:rPr>
          <w:rFonts w:cs="AL-Hotham" w:hint="cs"/>
          <w:b/>
          <w:bCs/>
          <w:sz w:val="18"/>
          <w:szCs w:val="18"/>
          <w:rtl/>
        </w:rPr>
        <w:t>؛</w:t>
      </w:r>
      <w:r w:rsidRPr="00B92B2B">
        <w:rPr>
          <w:rFonts w:cs="AL-Hotham"/>
          <w:b/>
          <w:bCs/>
          <w:sz w:val="18"/>
          <w:szCs w:val="18"/>
          <w:rtl/>
        </w:rPr>
        <w:t xml:space="preserve"> كقوله: لعلة كذا، أو ورد فيه حرف من حروف التعليل لغة</w:t>
      </w:r>
      <w:r w:rsidRPr="00B92B2B">
        <w:rPr>
          <w:rFonts w:cs="AL-Hotham" w:hint="cs"/>
          <w:b/>
          <w:bCs/>
          <w:sz w:val="18"/>
          <w:szCs w:val="18"/>
          <w:rtl/>
        </w:rPr>
        <w:t>.</w:t>
      </w:r>
    </w:p>
    <w:p w:rsidR="00B92B2B" w:rsidRPr="00B92B2B" w:rsidRDefault="00B92B2B" w:rsidP="00B92B2B">
      <w:pPr>
        <w:pStyle w:val="a3"/>
        <w:bidi/>
        <w:spacing w:before="0" w:beforeAutospacing="0" w:after="120" w:afterAutospacing="0"/>
        <w:jc w:val="lowKashida"/>
        <w:rPr>
          <w:rFonts w:cs="AL-Hotham"/>
          <w:b/>
          <w:bCs/>
          <w:sz w:val="18"/>
          <w:szCs w:val="18"/>
          <w:rtl/>
        </w:rPr>
      </w:pPr>
      <w:r w:rsidRPr="00B92B2B">
        <w:rPr>
          <w:rFonts w:cs="AL-Hotham"/>
          <w:b/>
          <w:bCs/>
          <w:sz w:val="18"/>
          <w:szCs w:val="18"/>
          <w:rtl/>
        </w:rPr>
        <w:t xml:space="preserve">فمذهب الإمام الآمدي غير مذهب الإمام الرازي </w:t>
      </w:r>
      <w:r w:rsidRPr="00B92B2B">
        <w:rPr>
          <w:rFonts w:cs="Traditional Arabic"/>
          <w:b/>
          <w:bCs/>
          <w:sz w:val="18"/>
          <w:szCs w:val="18"/>
          <w:rtl/>
        </w:rPr>
        <w:t>-</w:t>
      </w:r>
      <w:r w:rsidRPr="00B92B2B">
        <w:rPr>
          <w:rFonts w:cs="AL-Hotham"/>
          <w:b/>
          <w:bCs/>
          <w:sz w:val="18"/>
          <w:szCs w:val="18"/>
          <w:rtl/>
        </w:rPr>
        <w:t>رحمه الله تعالى</w:t>
      </w:r>
      <w:r w:rsidRPr="00B92B2B">
        <w:rPr>
          <w:rFonts w:cs="Traditional Arabic"/>
          <w:b/>
          <w:bCs/>
          <w:sz w:val="18"/>
          <w:szCs w:val="18"/>
          <w:rtl/>
        </w:rPr>
        <w:t>-</w:t>
      </w:r>
      <w:r w:rsidRPr="00B92B2B">
        <w:rPr>
          <w:rFonts w:cs="AL-Hotham"/>
          <w:b/>
          <w:bCs/>
          <w:sz w:val="18"/>
          <w:szCs w:val="18"/>
          <w:rtl/>
        </w:rPr>
        <w:t xml:space="preserve"> الذي فر</w:t>
      </w:r>
      <w:r w:rsidRPr="00B92B2B">
        <w:rPr>
          <w:rFonts w:cs="AL-Hotham" w:hint="cs"/>
          <w:b/>
          <w:bCs/>
          <w:sz w:val="18"/>
          <w:szCs w:val="18"/>
          <w:rtl/>
        </w:rPr>
        <w:t>ّ</w:t>
      </w:r>
      <w:r w:rsidRPr="00B92B2B">
        <w:rPr>
          <w:rFonts w:cs="AL-Hotham"/>
          <w:b/>
          <w:bCs/>
          <w:sz w:val="18"/>
          <w:szCs w:val="18"/>
          <w:rtl/>
        </w:rPr>
        <w:t>ق بين القسمين في القوة</w:t>
      </w:r>
      <w:r w:rsidRPr="00B92B2B">
        <w:rPr>
          <w:rFonts w:cs="AL-Hotham" w:hint="cs"/>
          <w:b/>
          <w:bCs/>
          <w:sz w:val="18"/>
          <w:szCs w:val="18"/>
          <w:rtl/>
        </w:rPr>
        <w:t>,</w:t>
      </w:r>
      <w:r w:rsidRPr="00B92B2B">
        <w:rPr>
          <w:rFonts w:cs="AL-Hotham"/>
          <w:b/>
          <w:bCs/>
          <w:sz w:val="18"/>
          <w:szCs w:val="18"/>
          <w:rtl/>
        </w:rPr>
        <w:t xml:space="preserve"> بجعل أحدهما قاطعًا في العلية والآخر ظاهرًا فيها</w:t>
      </w:r>
      <w:r w:rsidRPr="00B92B2B">
        <w:rPr>
          <w:rFonts w:cs="AL-Hotham" w:hint="cs"/>
          <w:b/>
          <w:bCs/>
          <w:sz w:val="18"/>
          <w:szCs w:val="18"/>
          <w:rtl/>
        </w:rPr>
        <w:t>,</w:t>
      </w:r>
      <w:r w:rsidRPr="00B92B2B">
        <w:rPr>
          <w:rFonts w:cs="AL-Hotham"/>
          <w:b/>
          <w:bCs/>
          <w:sz w:val="18"/>
          <w:szCs w:val="18"/>
          <w:rtl/>
        </w:rPr>
        <w:t xml:space="preserve"> وهذا خلاف معنوي، وليس مجرد خلاف لفظي أو اصطلاحي</w:t>
      </w:r>
      <w:r w:rsidRPr="00B92B2B">
        <w:rPr>
          <w:rFonts w:cs="AL-Hotham" w:hint="cs"/>
          <w:b/>
          <w:bCs/>
          <w:sz w:val="18"/>
          <w:szCs w:val="18"/>
          <w:rtl/>
        </w:rPr>
        <w:t>؛</w:t>
      </w:r>
      <w:r w:rsidRPr="00B92B2B">
        <w:rPr>
          <w:rFonts w:cs="AL-Hotham"/>
          <w:b/>
          <w:bCs/>
          <w:sz w:val="18"/>
          <w:szCs w:val="18"/>
          <w:rtl/>
        </w:rPr>
        <w:t xml:space="preserve"> فما جعله </w:t>
      </w:r>
      <w:r w:rsidRPr="00B92B2B">
        <w:rPr>
          <w:rFonts w:cs="AL-Hotham" w:hint="cs"/>
          <w:b/>
          <w:bCs/>
          <w:sz w:val="18"/>
          <w:szCs w:val="18"/>
          <w:rtl/>
        </w:rPr>
        <w:t xml:space="preserve">الرازي </w:t>
      </w:r>
      <w:r w:rsidRPr="00B92B2B">
        <w:rPr>
          <w:rFonts w:cs="AL-Hotham"/>
          <w:b/>
          <w:bCs/>
          <w:sz w:val="18"/>
          <w:szCs w:val="18"/>
          <w:rtl/>
        </w:rPr>
        <w:t xml:space="preserve">ظاهرًا </w:t>
      </w:r>
      <w:r w:rsidRPr="00B92B2B">
        <w:rPr>
          <w:rFonts w:cs="AL-Hotham" w:hint="cs"/>
          <w:b/>
          <w:bCs/>
          <w:sz w:val="18"/>
          <w:szCs w:val="18"/>
          <w:rtl/>
        </w:rPr>
        <w:t>ج</w:t>
      </w:r>
      <w:r w:rsidRPr="00B92B2B">
        <w:rPr>
          <w:rFonts w:cs="AL-Hotham"/>
          <w:b/>
          <w:bCs/>
          <w:sz w:val="18"/>
          <w:szCs w:val="18"/>
          <w:rtl/>
        </w:rPr>
        <w:t>عله الآمدي صريحًا يجب اعتقاد عليته</w:t>
      </w:r>
      <w:r w:rsidRPr="00B92B2B">
        <w:rPr>
          <w:rFonts w:cs="AL-Hotham" w:hint="cs"/>
          <w:b/>
          <w:bCs/>
          <w:sz w:val="18"/>
          <w:szCs w:val="18"/>
          <w:rtl/>
        </w:rPr>
        <w:t>.</w:t>
      </w:r>
    </w:p>
    <w:p w:rsidR="00B92B2B" w:rsidRPr="00B92B2B" w:rsidRDefault="00B92B2B" w:rsidP="00B92B2B">
      <w:pPr>
        <w:pStyle w:val="a3"/>
        <w:bidi/>
        <w:spacing w:before="0" w:beforeAutospacing="0" w:after="120" w:afterAutospacing="0"/>
        <w:jc w:val="lowKashida"/>
        <w:rPr>
          <w:rFonts w:cs="AL-Hotham"/>
          <w:b/>
          <w:bCs/>
          <w:sz w:val="18"/>
          <w:szCs w:val="18"/>
        </w:rPr>
      </w:pPr>
      <w:r w:rsidRPr="00B92B2B">
        <w:rPr>
          <w:rFonts w:cs="AL-Hotham"/>
          <w:b/>
          <w:bCs/>
          <w:sz w:val="18"/>
          <w:szCs w:val="18"/>
          <w:rtl/>
        </w:rPr>
        <w:t>وتبع</w:t>
      </w:r>
      <w:r w:rsidRPr="00B92B2B">
        <w:rPr>
          <w:rFonts w:cs="AL-Hotham" w:hint="cs"/>
          <w:b/>
          <w:bCs/>
          <w:sz w:val="18"/>
          <w:szCs w:val="18"/>
          <w:rtl/>
        </w:rPr>
        <w:t xml:space="preserve"> الآمديَّ</w:t>
      </w:r>
      <w:r w:rsidRPr="00B92B2B">
        <w:rPr>
          <w:rFonts w:cs="AL-Hotham"/>
          <w:b/>
          <w:bCs/>
          <w:sz w:val="18"/>
          <w:szCs w:val="18"/>
          <w:rtl/>
        </w:rPr>
        <w:t xml:space="preserve"> على هذا الإمام ابن</w:t>
      </w:r>
      <w:r w:rsidRPr="00B92B2B">
        <w:rPr>
          <w:rFonts w:cs="AL-Hotham" w:hint="cs"/>
          <w:b/>
          <w:bCs/>
          <w:sz w:val="18"/>
          <w:szCs w:val="18"/>
          <w:rtl/>
        </w:rPr>
        <w:t>ُ</w:t>
      </w:r>
      <w:r w:rsidRPr="00B92B2B">
        <w:rPr>
          <w:rFonts w:cs="AL-Hotham"/>
          <w:b/>
          <w:bCs/>
          <w:sz w:val="18"/>
          <w:szCs w:val="18"/>
          <w:rtl/>
        </w:rPr>
        <w:t xml:space="preserve"> الحاجب </w:t>
      </w:r>
      <w:r w:rsidRPr="00B92B2B">
        <w:rPr>
          <w:rFonts w:cs="Traditional Arabic"/>
          <w:b/>
          <w:bCs/>
          <w:sz w:val="18"/>
          <w:szCs w:val="18"/>
          <w:rtl/>
        </w:rPr>
        <w:t>-</w:t>
      </w:r>
      <w:r w:rsidRPr="00B92B2B">
        <w:rPr>
          <w:rFonts w:cs="AL-Hotham"/>
          <w:b/>
          <w:bCs/>
          <w:sz w:val="18"/>
          <w:szCs w:val="18"/>
          <w:rtl/>
        </w:rPr>
        <w:t>رحمه الله تعالى</w:t>
      </w:r>
      <w:r w:rsidRPr="00B92B2B">
        <w:rPr>
          <w:rFonts w:cs="Traditional Arabic"/>
          <w:b/>
          <w:bCs/>
          <w:sz w:val="18"/>
          <w:szCs w:val="18"/>
          <w:rtl/>
        </w:rPr>
        <w:t>-</w:t>
      </w:r>
      <w:r w:rsidRPr="00B92B2B">
        <w:rPr>
          <w:rFonts w:cs="AL-Hotham"/>
          <w:b/>
          <w:bCs/>
          <w:sz w:val="18"/>
          <w:szCs w:val="18"/>
          <w:rtl/>
        </w:rPr>
        <w:t xml:space="preserve"> فجعلهما جميعًا من صريح النص</w:t>
      </w:r>
      <w:r w:rsidRPr="00B92B2B">
        <w:rPr>
          <w:rFonts w:cs="AL-Hotham" w:hint="cs"/>
          <w:b/>
          <w:bCs/>
          <w:sz w:val="18"/>
          <w:szCs w:val="18"/>
          <w:rtl/>
        </w:rPr>
        <w:t>,</w:t>
      </w:r>
      <w:r w:rsidRPr="00B92B2B">
        <w:rPr>
          <w:rFonts w:cs="AL-Hotham"/>
          <w:b/>
          <w:bCs/>
          <w:sz w:val="18"/>
          <w:szCs w:val="18"/>
          <w:rtl/>
        </w:rPr>
        <w:t xml:space="preserve"> وإن كان خالف الإمام الرازي والآمدي من وجه آخر</w:t>
      </w:r>
      <w:r w:rsidRPr="00B92B2B">
        <w:rPr>
          <w:rFonts w:cs="AL-Hotham" w:hint="cs"/>
          <w:b/>
          <w:bCs/>
          <w:sz w:val="18"/>
          <w:szCs w:val="18"/>
          <w:rtl/>
        </w:rPr>
        <w:t>؛</w:t>
      </w:r>
      <w:r w:rsidRPr="00B92B2B">
        <w:rPr>
          <w:rFonts w:cs="AL-Hotham"/>
          <w:b/>
          <w:bCs/>
          <w:sz w:val="18"/>
          <w:szCs w:val="18"/>
          <w:rtl/>
        </w:rPr>
        <w:t xml:space="preserve"> فقسم النص إلى صريح وتنبيه وإيماء</w:t>
      </w:r>
      <w:r w:rsidRPr="00B92B2B">
        <w:rPr>
          <w:rFonts w:cs="AL-Hotham" w:hint="cs"/>
          <w:b/>
          <w:bCs/>
          <w:sz w:val="18"/>
          <w:szCs w:val="18"/>
          <w:rtl/>
        </w:rPr>
        <w:t>,</w:t>
      </w:r>
      <w:r w:rsidRPr="00B92B2B">
        <w:rPr>
          <w:rFonts w:cs="AL-Hotham"/>
          <w:b/>
          <w:bCs/>
          <w:sz w:val="18"/>
          <w:szCs w:val="18"/>
          <w:rtl/>
        </w:rPr>
        <w:t xml:space="preserve"> وجعل التنبيه والإيماء قسمًا من النص</w:t>
      </w:r>
      <w:r w:rsidRPr="00B92B2B">
        <w:rPr>
          <w:rFonts w:cs="AL-Hotham" w:hint="cs"/>
          <w:b/>
          <w:bCs/>
          <w:sz w:val="18"/>
          <w:szCs w:val="18"/>
          <w:rtl/>
        </w:rPr>
        <w:t>؛</w:t>
      </w:r>
      <w:r w:rsidRPr="00B92B2B">
        <w:rPr>
          <w:rFonts w:cs="AL-Hotham"/>
          <w:b/>
          <w:bCs/>
          <w:sz w:val="18"/>
          <w:szCs w:val="18"/>
          <w:rtl/>
        </w:rPr>
        <w:t xml:space="preserve"> لا قسيمًا له </w:t>
      </w:r>
      <w:r w:rsidRPr="00B92B2B">
        <w:rPr>
          <w:rFonts w:cs="Traditional Arabic" w:hint="cs"/>
          <w:b/>
          <w:bCs/>
          <w:sz w:val="18"/>
          <w:szCs w:val="18"/>
          <w:rtl/>
        </w:rPr>
        <w:t>-</w:t>
      </w:r>
      <w:r w:rsidRPr="00B92B2B">
        <w:rPr>
          <w:rFonts w:cs="AL-Hotham"/>
          <w:b/>
          <w:bCs/>
          <w:sz w:val="18"/>
          <w:szCs w:val="18"/>
          <w:rtl/>
        </w:rPr>
        <w:t>كما فعل الإمام الرازي والآمدي.</w:t>
      </w:r>
    </w:p>
    <w:p w:rsidR="00B92B2B" w:rsidRPr="00B92B2B" w:rsidRDefault="00B92B2B" w:rsidP="00B92B2B">
      <w:pPr>
        <w:pStyle w:val="a3"/>
        <w:bidi/>
        <w:spacing w:before="0" w:beforeAutospacing="0" w:after="120" w:afterAutospacing="0"/>
        <w:jc w:val="lowKashida"/>
        <w:rPr>
          <w:rFonts w:cs="AL-Hotham"/>
          <w:b/>
          <w:bCs/>
          <w:sz w:val="18"/>
          <w:szCs w:val="18"/>
        </w:rPr>
      </w:pPr>
      <w:r w:rsidRPr="00B92B2B">
        <w:rPr>
          <w:rFonts w:cs="AL-Hotham"/>
          <w:b/>
          <w:bCs/>
          <w:sz w:val="18"/>
          <w:szCs w:val="18"/>
          <w:rtl/>
        </w:rPr>
        <w:t xml:space="preserve">وفي كلام ابن الحاجب </w:t>
      </w:r>
      <w:r w:rsidRPr="00B92B2B">
        <w:rPr>
          <w:rFonts w:cs="Traditional Arabic"/>
          <w:b/>
          <w:bCs/>
          <w:sz w:val="18"/>
          <w:szCs w:val="18"/>
          <w:rtl/>
        </w:rPr>
        <w:t>-</w:t>
      </w:r>
      <w:r w:rsidRPr="00B92B2B">
        <w:rPr>
          <w:rFonts w:cs="AL-Hotham"/>
          <w:b/>
          <w:bCs/>
          <w:sz w:val="18"/>
          <w:szCs w:val="18"/>
          <w:rtl/>
        </w:rPr>
        <w:t>رحمه الله</w:t>
      </w:r>
      <w:r w:rsidRPr="00B92B2B">
        <w:rPr>
          <w:rFonts w:cs="Traditional Arabic"/>
          <w:b/>
          <w:bCs/>
          <w:sz w:val="18"/>
          <w:szCs w:val="18"/>
          <w:rtl/>
        </w:rPr>
        <w:t>-</w:t>
      </w:r>
      <w:r w:rsidRPr="00B92B2B">
        <w:rPr>
          <w:rFonts w:cs="AL-Hotham"/>
          <w:b/>
          <w:bCs/>
          <w:sz w:val="18"/>
          <w:szCs w:val="18"/>
          <w:rtl/>
        </w:rPr>
        <w:t xml:space="preserve"> فائدة أخرى</w:t>
      </w:r>
      <w:r w:rsidRPr="00B92B2B">
        <w:rPr>
          <w:rFonts w:cs="AL-Hotham" w:hint="cs"/>
          <w:b/>
          <w:bCs/>
          <w:sz w:val="18"/>
          <w:szCs w:val="18"/>
          <w:rtl/>
        </w:rPr>
        <w:t>؛</w:t>
      </w:r>
      <w:r w:rsidRPr="00B92B2B">
        <w:rPr>
          <w:rFonts w:cs="AL-Hotham"/>
          <w:b/>
          <w:bCs/>
          <w:sz w:val="18"/>
          <w:szCs w:val="18"/>
          <w:rtl/>
        </w:rPr>
        <w:t xml:space="preserve"> </w:t>
      </w:r>
      <w:r w:rsidRPr="00B92B2B">
        <w:rPr>
          <w:rFonts w:cs="AL-Hotham" w:hint="cs"/>
          <w:b/>
          <w:bCs/>
          <w:sz w:val="18"/>
          <w:szCs w:val="18"/>
          <w:rtl/>
        </w:rPr>
        <w:t>و</w:t>
      </w:r>
      <w:r w:rsidRPr="00B92B2B">
        <w:rPr>
          <w:rFonts w:cs="AL-Hotham"/>
          <w:b/>
          <w:bCs/>
          <w:sz w:val="18"/>
          <w:szCs w:val="18"/>
          <w:rtl/>
        </w:rPr>
        <w:t>ه</w:t>
      </w:r>
      <w:r w:rsidRPr="00B92B2B">
        <w:rPr>
          <w:rFonts w:cs="AL-Hotham" w:hint="cs"/>
          <w:b/>
          <w:bCs/>
          <w:sz w:val="18"/>
          <w:szCs w:val="18"/>
          <w:rtl/>
        </w:rPr>
        <w:t>ي</w:t>
      </w:r>
      <w:r w:rsidRPr="00B92B2B">
        <w:rPr>
          <w:rFonts w:cs="AL-Hotham"/>
          <w:b/>
          <w:bCs/>
          <w:sz w:val="18"/>
          <w:szCs w:val="18"/>
          <w:rtl/>
        </w:rPr>
        <w:t xml:space="preserve"> أنه رتب ألفاظ الصريح من حيث القوة على ما ترجح عنده؛ فبدأ بأقواها </w:t>
      </w:r>
      <w:r w:rsidRPr="00B92B2B">
        <w:rPr>
          <w:rFonts w:cs="AL-Hotham" w:hint="cs"/>
          <w:b/>
          <w:bCs/>
          <w:sz w:val="18"/>
          <w:szCs w:val="18"/>
          <w:rtl/>
        </w:rPr>
        <w:t xml:space="preserve">حيث </w:t>
      </w:r>
      <w:r w:rsidRPr="00B92B2B">
        <w:rPr>
          <w:rFonts w:cs="AL-Hotham"/>
          <w:b/>
          <w:bCs/>
          <w:sz w:val="18"/>
          <w:szCs w:val="18"/>
          <w:rtl/>
        </w:rPr>
        <w:t xml:space="preserve">قال </w:t>
      </w:r>
      <w:r w:rsidRPr="00B92B2B">
        <w:rPr>
          <w:rFonts w:cs="Traditional Arabic"/>
          <w:b/>
          <w:bCs/>
          <w:sz w:val="18"/>
          <w:szCs w:val="18"/>
          <w:rtl/>
        </w:rPr>
        <w:t>-</w:t>
      </w:r>
      <w:r w:rsidRPr="00B92B2B">
        <w:rPr>
          <w:rFonts w:cs="AL-Hotham"/>
          <w:b/>
          <w:bCs/>
          <w:sz w:val="18"/>
          <w:szCs w:val="18"/>
          <w:rtl/>
        </w:rPr>
        <w:t>رحمه الله</w:t>
      </w:r>
      <w:r w:rsidRPr="00B92B2B">
        <w:rPr>
          <w:rFonts w:cs="Traditional Arabic"/>
          <w:b/>
          <w:bCs/>
          <w:sz w:val="18"/>
          <w:szCs w:val="18"/>
          <w:rtl/>
        </w:rPr>
        <w:t>-</w:t>
      </w:r>
      <w:r w:rsidRPr="00B92B2B">
        <w:rPr>
          <w:rFonts w:cs="AL-Hotham"/>
          <w:b/>
          <w:bCs/>
          <w:sz w:val="18"/>
          <w:szCs w:val="18"/>
          <w:rtl/>
        </w:rPr>
        <w:t xml:space="preserve"> في </w:t>
      </w:r>
      <w:r w:rsidRPr="00B92B2B">
        <w:rPr>
          <w:rFonts w:cs="AL-Hotham" w:hint="cs"/>
          <w:b/>
          <w:bCs/>
          <w:sz w:val="18"/>
          <w:szCs w:val="18"/>
          <w:rtl/>
        </w:rPr>
        <w:t>(</w:t>
      </w:r>
      <w:r w:rsidRPr="00B92B2B">
        <w:rPr>
          <w:rFonts w:cs="AL-Hotham"/>
          <w:b/>
          <w:bCs/>
          <w:sz w:val="18"/>
          <w:szCs w:val="18"/>
          <w:rtl/>
        </w:rPr>
        <w:t>مختصره</w:t>
      </w:r>
      <w:r w:rsidRPr="00B92B2B">
        <w:rPr>
          <w:rFonts w:cs="AL-Hotham" w:hint="cs"/>
          <w:b/>
          <w:bCs/>
          <w:sz w:val="18"/>
          <w:szCs w:val="18"/>
          <w:rtl/>
        </w:rPr>
        <w:t>)</w:t>
      </w:r>
      <w:r w:rsidRPr="00B92B2B">
        <w:rPr>
          <w:rFonts w:cs="AL-Hotham"/>
          <w:b/>
          <w:bCs/>
          <w:sz w:val="18"/>
          <w:szCs w:val="18"/>
          <w:rtl/>
        </w:rPr>
        <w:t>: النص وهو مراتب؛ صريح مثل: لعلة كذا، أو لسبب كذا، أو لأجل كذا، أو من أجل، أو ك</w:t>
      </w:r>
      <w:r w:rsidRPr="00B92B2B">
        <w:rPr>
          <w:rFonts w:cs="AL-Hotham" w:hint="cs"/>
          <w:b/>
          <w:bCs/>
          <w:sz w:val="18"/>
          <w:szCs w:val="18"/>
          <w:rtl/>
        </w:rPr>
        <w:t>ي</w:t>
      </w:r>
      <w:r w:rsidRPr="00B92B2B">
        <w:rPr>
          <w:rFonts w:cs="AL-Hotham"/>
          <w:b/>
          <w:bCs/>
          <w:sz w:val="18"/>
          <w:szCs w:val="18"/>
          <w:rtl/>
        </w:rPr>
        <w:t xml:space="preserve">، أو إذن. ومثل: لكذا، وإن كان كذا، أو بكذا. أو مثل: </w:t>
      </w:r>
      <w:r w:rsidRPr="00B92B2B">
        <w:rPr>
          <w:rFonts w:cs="DecoType Thuluth"/>
          <w:b/>
          <w:bCs/>
          <w:sz w:val="18"/>
          <w:szCs w:val="18"/>
          <w:rtl/>
        </w:rPr>
        <w:t>{</w:t>
      </w:r>
      <w:r w:rsidRPr="00B92B2B">
        <w:rPr>
          <w:rFonts w:ascii="QCF_P114" w:hAnsi="QCF_P114" w:cs="QCF_P114"/>
          <w:b/>
          <w:bCs/>
          <w:sz w:val="18"/>
          <w:szCs w:val="18"/>
          <w:rtl/>
        </w:rPr>
        <w:t>ﭡ ﭢ</w:t>
      </w:r>
      <w:r w:rsidRPr="00B92B2B">
        <w:rPr>
          <w:rFonts w:ascii="QCF_P114" w:hAnsi="QCF_P114" w:cs="DecoType Thuluth"/>
          <w:b/>
          <w:bCs/>
          <w:sz w:val="18"/>
          <w:szCs w:val="18"/>
          <w:rtl/>
        </w:rPr>
        <w:t>}</w:t>
      </w:r>
      <w:r w:rsidRPr="00B92B2B">
        <w:rPr>
          <w:rFonts w:cs="AL-Hotham"/>
          <w:b/>
          <w:bCs/>
          <w:sz w:val="18"/>
          <w:szCs w:val="18"/>
          <w:rtl/>
        </w:rPr>
        <w:t xml:space="preserve"> </w:t>
      </w:r>
      <w:r w:rsidRPr="00B92B2B">
        <w:rPr>
          <w:rFonts w:cs="AL-Hotham" w:hint="cs"/>
          <w:b/>
          <w:bCs/>
          <w:sz w:val="18"/>
          <w:szCs w:val="18"/>
          <w:rtl/>
        </w:rPr>
        <w:t>[</w:t>
      </w:r>
      <w:r w:rsidRPr="00B92B2B">
        <w:rPr>
          <w:rFonts w:cs="AL-Hotham"/>
          <w:b/>
          <w:bCs/>
          <w:sz w:val="18"/>
          <w:szCs w:val="18"/>
          <w:rtl/>
        </w:rPr>
        <w:t>المائدة: 38]</w:t>
      </w:r>
      <w:r w:rsidRPr="00B92B2B">
        <w:rPr>
          <w:rFonts w:cs="AL-Hotham" w:hint="cs"/>
          <w:b/>
          <w:bCs/>
          <w:sz w:val="18"/>
          <w:szCs w:val="18"/>
          <w:rtl/>
        </w:rPr>
        <w:t>,</w:t>
      </w:r>
      <w:r w:rsidRPr="00B92B2B">
        <w:rPr>
          <w:rFonts w:cs="AL-Hotham"/>
          <w:b/>
          <w:bCs/>
          <w:sz w:val="18"/>
          <w:szCs w:val="18"/>
          <w:rtl/>
        </w:rPr>
        <w:t xml:space="preserve"> ومثل قول الراوي: ((سها رسول الله </w:t>
      </w:r>
      <w:r w:rsidRPr="00B92B2B">
        <w:rPr>
          <w:rFonts w:ascii="AGA Arabesque" w:hAnsi="AGA Arabesque"/>
          <w:b/>
          <w:bCs/>
          <w:position w:val="-4"/>
          <w:sz w:val="18"/>
          <w:szCs w:val="18"/>
        </w:rPr>
        <w:t></w:t>
      </w:r>
      <w:r w:rsidRPr="00B92B2B">
        <w:rPr>
          <w:rFonts w:cs="AL-Hotham"/>
          <w:b/>
          <w:bCs/>
          <w:sz w:val="18"/>
          <w:szCs w:val="18"/>
          <w:rtl/>
        </w:rPr>
        <w:t xml:space="preserve"> فسجد)) و((زن</w:t>
      </w:r>
      <w:r w:rsidRPr="00B92B2B">
        <w:rPr>
          <w:rFonts w:cs="AL-Hotham" w:hint="cs"/>
          <w:b/>
          <w:bCs/>
          <w:sz w:val="18"/>
          <w:szCs w:val="18"/>
          <w:rtl/>
        </w:rPr>
        <w:t>ى</w:t>
      </w:r>
      <w:r w:rsidRPr="00B92B2B">
        <w:rPr>
          <w:rFonts w:cs="AL-Hotham"/>
          <w:b/>
          <w:bCs/>
          <w:sz w:val="18"/>
          <w:szCs w:val="18"/>
          <w:rtl/>
        </w:rPr>
        <w:t xml:space="preserve"> ماعز فر</w:t>
      </w:r>
      <w:r w:rsidRPr="00B92B2B">
        <w:rPr>
          <w:rFonts w:cs="AL-Hotham" w:hint="cs"/>
          <w:b/>
          <w:bCs/>
          <w:sz w:val="18"/>
          <w:szCs w:val="18"/>
          <w:rtl/>
        </w:rPr>
        <w:t>ُ</w:t>
      </w:r>
      <w:r w:rsidRPr="00B92B2B">
        <w:rPr>
          <w:rFonts w:cs="AL-Hotham"/>
          <w:b/>
          <w:bCs/>
          <w:sz w:val="18"/>
          <w:szCs w:val="18"/>
          <w:rtl/>
        </w:rPr>
        <w:t>جم)) سواء الفقيه وغيره</w:t>
      </w:r>
      <w:r w:rsidRPr="00B92B2B">
        <w:rPr>
          <w:rFonts w:cs="AL-Hotham" w:hint="cs"/>
          <w:b/>
          <w:bCs/>
          <w:sz w:val="18"/>
          <w:szCs w:val="18"/>
          <w:rtl/>
        </w:rPr>
        <w:t>؛</w:t>
      </w:r>
      <w:r w:rsidRPr="00B92B2B">
        <w:rPr>
          <w:rFonts w:cs="AL-Hotham"/>
          <w:b/>
          <w:bCs/>
          <w:sz w:val="18"/>
          <w:szCs w:val="18"/>
          <w:rtl/>
        </w:rPr>
        <w:t xml:space="preserve"> لأن الظاهر أنه لو لم يفهمه لم يقله. </w:t>
      </w:r>
    </w:p>
    <w:p w:rsidR="00B92B2B" w:rsidRPr="00B92B2B" w:rsidRDefault="00B92B2B" w:rsidP="00B92B2B">
      <w:pPr>
        <w:pStyle w:val="a3"/>
        <w:bidi/>
        <w:spacing w:before="0" w:beforeAutospacing="0" w:after="120" w:afterAutospacing="0"/>
        <w:jc w:val="lowKashida"/>
        <w:rPr>
          <w:rFonts w:cs="AL-Hotham"/>
          <w:b/>
          <w:bCs/>
          <w:sz w:val="18"/>
          <w:szCs w:val="18"/>
        </w:rPr>
      </w:pPr>
      <w:r w:rsidRPr="00B92B2B">
        <w:rPr>
          <w:rFonts w:cs="AL-Hotham"/>
          <w:b/>
          <w:bCs/>
          <w:sz w:val="18"/>
          <w:szCs w:val="18"/>
          <w:rtl/>
        </w:rPr>
        <w:t>فكلام الإمام ابن الحاجب يوضح مراتب الصحيح</w:t>
      </w:r>
      <w:r w:rsidRPr="00B92B2B">
        <w:rPr>
          <w:rFonts w:cs="AL-Hotham" w:hint="cs"/>
          <w:b/>
          <w:bCs/>
          <w:sz w:val="18"/>
          <w:szCs w:val="18"/>
          <w:rtl/>
        </w:rPr>
        <w:t>؛</w:t>
      </w:r>
      <w:r w:rsidRPr="00B92B2B">
        <w:rPr>
          <w:rFonts w:cs="AL-Hotham"/>
          <w:b/>
          <w:bCs/>
          <w:sz w:val="18"/>
          <w:szCs w:val="18"/>
          <w:rtl/>
        </w:rPr>
        <w:t xml:space="preserve"> </w:t>
      </w:r>
      <w:r w:rsidRPr="00B92B2B">
        <w:rPr>
          <w:rFonts w:cs="AL-Hotham" w:hint="cs"/>
          <w:b/>
          <w:bCs/>
          <w:sz w:val="18"/>
          <w:szCs w:val="18"/>
          <w:rtl/>
        </w:rPr>
        <w:t xml:space="preserve">حيث </w:t>
      </w:r>
      <w:r w:rsidRPr="00B92B2B">
        <w:rPr>
          <w:rFonts w:cs="AL-Hotham"/>
          <w:b/>
          <w:bCs/>
          <w:sz w:val="18"/>
          <w:szCs w:val="18"/>
          <w:rtl/>
        </w:rPr>
        <w:t xml:space="preserve">إنه </w:t>
      </w:r>
      <w:r w:rsidRPr="00B92B2B">
        <w:rPr>
          <w:rFonts w:cs="Traditional Arabic"/>
          <w:b/>
          <w:bCs/>
          <w:sz w:val="18"/>
          <w:szCs w:val="18"/>
          <w:rtl/>
        </w:rPr>
        <w:t>-</w:t>
      </w:r>
      <w:r w:rsidRPr="00B92B2B">
        <w:rPr>
          <w:rFonts w:cs="AL-Hotham"/>
          <w:b/>
          <w:bCs/>
          <w:sz w:val="18"/>
          <w:szCs w:val="18"/>
          <w:rtl/>
        </w:rPr>
        <w:t>رحمه الله تعالى</w:t>
      </w:r>
      <w:r w:rsidRPr="00B92B2B">
        <w:rPr>
          <w:rFonts w:cs="Traditional Arabic"/>
          <w:b/>
          <w:bCs/>
          <w:sz w:val="18"/>
          <w:szCs w:val="18"/>
          <w:rtl/>
        </w:rPr>
        <w:t>-</w:t>
      </w:r>
      <w:r w:rsidRPr="00B92B2B">
        <w:rPr>
          <w:rFonts w:cs="AL-Hotham"/>
          <w:b/>
          <w:bCs/>
          <w:sz w:val="18"/>
          <w:szCs w:val="18"/>
          <w:rtl/>
        </w:rPr>
        <w:t xml:space="preserve"> فصل بينها بقوله: ومثل</w:t>
      </w:r>
      <w:r w:rsidRPr="00B92B2B">
        <w:rPr>
          <w:rFonts w:cs="AL-Hotham" w:hint="cs"/>
          <w:b/>
          <w:bCs/>
          <w:sz w:val="18"/>
          <w:szCs w:val="18"/>
          <w:rtl/>
        </w:rPr>
        <w:t>,</w:t>
      </w:r>
      <w:r w:rsidRPr="00B92B2B">
        <w:rPr>
          <w:rFonts w:cs="AL-Hotham"/>
          <w:b/>
          <w:bCs/>
          <w:sz w:val="18"/>
          <w:szCs w:val="18"/>
          <w:rtl/>
        </w:rPr>
        <w:t xml:space="preserve"> كما نبه عليه سعد الدين التفتازاني في حاشيته على </w:t>
      </w:r>
      <w:r w:rsidRPr="00B92B2B">
        <w:rPr>
          <w:rFonts w:cs="AL-Hotham" w:hint="cs"/>
          <w:b/>
          <w:bCs/>
          <w:sz w:val="18"/>
          <w:szCs w:val="18"/>
          <w:rtl/>
        </w:rPr>
        <w:t>(</w:t>
      </w:r>
      <w:r w:rsidRPr="00B92B2B">
        <w:rPr>
          <w:rFonts w:cs="AL-Hotham"/>
          <w:b/>
          <w:bCs/>
          <w:sz w:val="18"/>
          <w:szCs w:val="18"/>
          <w:rtl/>
        </w:rPr>
        <w:t>شرح العضد</w:t>
      </w:r>
      <w:r w:rsidRPr="00B92B2B">
        <w:rPr>
          <w:rFonts w:cs="AL-Hotham" w:hint="cs"/>
          <w:b/>
          <w:bCs/>
          <w:sz w:val="18"/>
          <w:szCs w:val="18"/>
          <w:rtl/>
        </w:rPr>
        <w:t>)</w:t>
      </w:r>
      <w:r w:rsidRPr="00B92B2B">
        <w:rPr>
          <w:rFonts w:cs="AL-Hotham"/>
          <w:b/>
          <w:bCs/>
          <w:sz w:val="18"/>
          <w:szCs w:val="18"/>
          <w:rtl/>
        </w:rPr>
        <w:t xml:space="preserve">، وبين الإمام العضد جهة كون كل مرتبة دون ما قبلها، ويلاحظ أن ابن الحاجب </w:t>
      </w:r>
      <w:r w:rsidRPr="00B92B2B">
        <w:rPr>
          <w:rFonts w:cs="Traditional Arabic"/>
          <w:b/>
          <w:bCs/>
          <w:sz w:val="18"/>
          <w:szCs w:val="18"/>
          <w:rtl/>
        </w:rPr>
        <w:t>-</w:t>
      </w:r>
      <w:r w:rsidRPr="00B92B2B">
        <w:rPr>
          <w:rFonts w:cs="AL-Hotham"/>
          <w:b/>
          <w:bCs/>
          <w:sz w:val="18"/>
          <w:szCs w:val="18"/>
          <w:rtl/>
        </w:rPr>
        <w:t>رحمه الله</w:t>
      </w:r>
      <w:r w:rsidRPr="00B92B2B">
        <w:rPr>
          <w:rFonts w:cs="Traditional Arabic"/>
          <w:b/>
          <w:bCs/>
          <w:sz w:val="18"/>
          <w:szCs w:val="18"/>
          <w:rtl/>
        </w:rPr>
        <w:t>-</w:t>
      </w:r>
      <w:r w:rsidRPr="00B92B2B">
        <w:rPr>
          <w:rFonts w:cs="AL-Hotham"/>
          <w:b/>
          <w:bCs/>
          <w:sz w:val="18"/>
          <w:szCs w:val="18"/>
          <w:rtl/>
        </w:rPr>
        <w:t xml:space="preserve"> جعل في المرتبة الأولى من الصريح الألفاظ التي أدرجها الإمام تحت قسم القاطع، وجعل في مراتب أدنى الألفاظ</w:t>
      </w:r>
      <w:r w:rsidRPr="00B92B2B">
        <w:rPr>
          <w:rFonts w:cs="AL-Hotham" w:hint="cs"/>
          <w:b/>
          <w:bCs/>
          <w:sz w:val="18"/>
          <w:szCs w:val="18"/>
          <w:rtl/>
        </w:rPr>
        <w:t>َ</w:t>
      </w:r>
      <w:r w:rsidRPr="00B92B2B">
        <w:rPr>
          <w:rFonts w:cs="AL-Hotham"/>
          <w:b/>
          <w:bCs/>
          <w:sz w:val="18"/>
          <w:szCs w:val="18"/>
          <w:rtl/>
        </w:rPr>
        <w:t xml:space="preserve"> التي ذكرها الإمام في قسم </w:t>
      </w:r>
      <w:r w:rsidRPr="00B92B2B">
        <w:rPr>
          <w:rFonts w:cs="AL-Hotham" w:hint="cs"/>
          <w:b/>
          <w:bCs/>
          <w:sz w:val="18"/>
          <w:szCs w:val="18"/>
          <w:rtl/>
        </w:rPr>
        <w:t>"</w:t>
      </w:r>
      <w:r w:rsidRPr="00B92B2B">
        <w:rPr>
          <w:rFonts w:cs="AL-Hotham"/>
          <w:b/>
          <w:bCs/>
          <w:sz w:val="18"/>
          <w:szCs w:val="18"/>
          <w:rtl/>
        </w:rPr>
        <w:t>الظاهر</w:t>
      </w:r>
      <w:r w:rsidRPr="00B92B2B">
        <w:rPr>
          <w:rFonts w:cs="AL-Hotham" w:hint="cs"/>
          <w:b/>
          <w:bCs/>
          <w:sz w:val="18"/>
          <w:szCs w:val="18"/>
          <w:rtl/>
        </w:rPr>
        <w:t>"</w:t>
      </w:r>
      <w:r w:rsidRPr="00B92B2B">
        <w:rPr>
          <w:rFonts w:cs="AL-Hotham"/>
          <w:b/>
          <w:bCs/>
          <w:sz w:val="18"/>
          <w:szCs w:val="18"/>
          <w:rtl/>
        </w:rPr>
        <w:t xml:space="preserve"> </w:t>
      </w:r>
      <w:r w:rsidRPr="00B92B2B">
        <w:rPr>
          <w:rFonts w:cs="AL-Hotham" w:hint="cs"/>
          <w:b/>
          <w:bCs/>
          <w:sz w:val="18"/>
          <w:szCs w:val="18"/>
          <w:rtl/>
        </w:rPr>
        <w:t>-</w:t>
      </w:r>
      <w:r w:rsidRPr="00B92B2B">
        <w:rPr>
          <w:rFonts w:cs="AL-Hotham"/>
          <w:b/>
          <w:bCs/>
          <w:sz w:val="18"/>
          <w:szCs w:val="18"/>
          <w:rtl/>
        </w:rPr>
        <w:t xml:space="preserve">والله أعلم. </w:t>
      </w:r>
    </w:p>
    <w:p w:rsidR="00B92B2B" w:rsidRPr="00B92B2B" w:rsidRDefault="00B92B2B" w:rsidP="00B92B2B">
      <w:pPr>
        <w:pStyle w:val="a3"/>
        <w:bidi/>
        <w:spacing w:before="0" w:beforeAutospacing="0" w:after="120" w:afterAutospacing="0"/>
        <w:jc w:val="lowKashida"/>
        <w:rPr>
          <w:rFonts w:cs="AL-Hotham"/>
          <w:b/>
          <w:bCs/>
          <w:sz w:val="18"/>
          <w:szCs w:val="18"/>
          <w:rtl/>
        </w:rPr>
      </w:pPr>
      <w:r w:rsidRPr="00B92B2B">
        <w:rPr>
          <w:rFonts w:cs="AL-Hotham"/>
          <w:b/>
          <w:bCs/>
          <w:sz w:val="18"/>
          <w:szCs w:val="18"/>
          <w:rtl/>
        </w:rPr>
        <w:t xml:space="preserve">ثم إن الإمام الإسنوي وابن السبكي قد تعقبا تقسيم الإمام الرازي والبيضاوي </w:t>
      </w:r>
      <w:r w:rsidRPr="00B92B2B">
        <w:rPr>
          <w:rFonts w:cs="Traditional Arabic"/>
          <w:b/>
          <w:bCs/>
          <w:sz w:val="18"/>
          <w:szCs w:val="18"/>
          <w:rtl/>
        </w:rPr>
        <w:t>-</w:t>
      </w:r>
      <w:r w:rsidRPr="00B92B2B">
        <w:rPr>
          <w:rFonts w:cs="AL-Hotham"/>
          <w:b/>
          <w:bCs/>
          <w:sz w:val="18"/>
          <w:szCs w:val="18"/>
          <w:rtl/>
        </w:rPr>
        <w:t>رحمهما الله</w:t>
      </w:r>
      <w:r w:rsidRPr="00B92B2B">
        <w:rPr>
          <w:rFonts w:cs="Traditional Arabic"/>
          <w:b/>
          <w:bCs/>
          <w:sz w:val="18"/>
          <w:szCs w:val="18"/>
          <w:rtl/>
        </w:rPr>
        <w:t>-</w:t>
      </w:r>
      <w:r w:rsidRPr="00B92B2B">
        <w:rPr>
          <w:rFonts w:cs="AL-Hotham"/>
          <w:b/>
          <w:bCs/>
          <w:sz w:val="18"/>
          <w:szCs w:val="18"/>
          <w:rtl/>
        </w:rPr>
        <w:t xml:space="preserve"> فقال كل</w:t>
      </w:r>
      <w:r w:rsidRPr="00B92B2B">
        <w:rPr>
          <w:rFonts w:cs="AL-Hotham" w:hint="cs"/>
          <w:b/>
          <w:bCs/>
          <w:sz w:val="18"/>
          <w:szCs w:val="18"/>
          <w:rtl/>
        </w:rPr>
        <w:t>ٌّ</w:t>
      </w:r>
      <w:r w:rsidRPr="00B92B2B">
        <w:rPr>
          <w:rFonts w:cs="AL-Hotham"/>
          <w:b/>
          <w:bCs/>
          <w:sz w:val="18"/>
          <w:szCs w:val="18"/>
          <w:rtl/>
        </w:rPr>
        <w:t xml:space="preserve"> من الإسنوي وابن السبكي: وفي التقسيم نظر؛ فإن دلالات الألفاظ لا تفيد اليقين عند الإمام الرازي، وأيضًا قد ذكر البيضاوي وغيره في تقسيم الألفاظ أن الظاهر قسيم النص، لا قسم منه.</w:t>
      </w:r>
    </w:p>
    <w:p w:rsidR="00B92B2B" w:rsidRPr="00B92B2B" w:rsidRDefault="00B92B2B" w:rsidP="00B92B2B">
      <w:pPr>
        <w:pStyle w:val="a3"/>
        <w:bidi/>
        <w:spacing w:before="0" w:beforeAutospacing="0" w:after="120" w:afterAutospacing="0"/>
        <w:jc w:val="lowKashida"/>
        <w:rPr>
          <w:rFonts w:cs="AL-Hotham"/>
          <w:b/>
          <w:bCs/>
          <w:sz w:val="18"/>
          <w:szCs w:val="18"/>
        </w:rPr>
      </w:pPr>
      <w:r w:rsidRPr="00B92B2B">
        <w:rPr>
          <w:rFonts w:cs="AL-Hotham"/>
          <w:b/>
          <w:bCs/>
          <w:sz w:val="18"/>
          <w:szCs w:val="18"/>
          <w:rtl/>
        </w:rPr>
        <w:t xml:space="preserve">وذكر القرافي </w:t>
      </w:r>
      <w:r w:rsidRPr="00B92B2B">
        <w:rPr>
          <w:rFonts w:cs="Traditional Arabic"/>
          <w:b/>
          <w:bCs/>
          <w:sz w:val="18"/>
          <w:szCs w:val="18"/>
          <w:rtl/>
        </w:rPr>
        <w:t>-</w:t>
      </w:r>
      <w:r w:rsidRPr="00B92B2B">
        <w:rPr>
          <w:rFonts w:cs="AL-Hotham"/>
          <w:b/>
          <w:bCs/>
          <w:sz w:val="18"/>
          <w:szCs w:val="18"/>
          <w:rtl/>
        </w:rPr>
        <w:t>رحمه الله</w:t>
      </w:r>
      <w:r w:rsidRPr="00B92B2B">
        <w:rPr>
          <w:rFonts w:cs="Traditional Arabic"/>
          <w:b/>
          <w:bCs/>
          <w:sz w:val="18"/>
          <w:szCs w:val="18"/>
          <w:rtl/>
        </w:rPr>
        <w:t>-</w:t>
      </w:r>
      <w:r w:rsidRPr="00B92B2B">
        <w:rPr>
          <w:rFonts w:cs="AL-Hotham"/>
          <w:b/>
          <w:bCs/>
          <w:sz w:val="18"/>
          <w:szCs w:val="18"/>
          <w:rtl/>
        </w:rPr>
        <w:t xml:space="preserve"> أنه لا يسلم أن هذه دلالة قاطعة</w:t>
      </w:r>
      <w:r w:rsidRPr="00B92B2B">
        <w:rPr>
          <w:rFonts w:cs="AL-Hotham" w:hint="cs"/>
          <w:b/>
          <w:bCs/>
          <w:sz w:val="18"/>
          <w:szCs w:val="18"/>
          <w:rtl/>
        </w:rPr>
        <w:t>؛</w:t>
      </w:r>
      <w:r w:rsidRPr="00B92B2B">
        <w:rPr>
          <w:rFonts w:cs="AL-Hotham"/>
          <w:b/>
          <w:bCs/>
          <w:sz w:val="18"/>
          <w:szCs w:val="18"/>
          <w:rtl/>
        </w:rPr>
        <w:t xml:space="preserve"> لاحتمال المجاز والإضمار والاشتراك، وغير ذلك من الأمور القادحة في إفادة الألفاظ القطع</w:t>
      </w:r>
      <w:r w:rsidRPr="00B92B2B">
        <w:rPr>
          <w:rFonts w:cs="AL-Hotham" w:hint="cs"/>
          <w:b/>
          <w:bCs/>
          <w:sz w:val="18"/>
          <w:szCs w:val="18"/>
          <w:rtl/>
        </w:rPr>
        <w:t>,</w:t>
      </w:r>
      <w:r w:rsidRPr="00B92B2B">
        <w:rPr>
          <w:rFonts w:cs="AL-Hotham"/>
          <w:b/>
          <w:bCs/>
          <w:sz w:val="18"/>
          <w:szCs w:val="18"/>
          <w:rtl/>
        </w:rPr>
        <w:t xml:space="preserve"> إنما هذه ظواهر غير أنها أظهر من غيرها</w:t>
      </w:r>
      <w:r w:rsidRPr="00B92B2B">
        <w:rPr>
          <w:rFonts w:cs="AL-Hotham" w:hint="cs"/>
          <w:b/>
          <w:bCs/>
          <w:sz w:val="18"/>
          <w:szCs w:val="18"/>
          <w:rtl/>
        </w:rPr>
        <w:t>؛</w:t>
      </w:r>
      <w:r w:rsidRPr="00B92B2B">
        <w:rPr>
          <w:rFonts w:cs="AL-Hotham"/>
          <w:b/>
          <w:bCs/>
          <w:sz w:val="18"/>
          <w:szCs w:val="18"/>
          <w:rtl/>
        </w:rPr>
        <w:t xml:space="preserve"> لا</w:t>
      </w:r>
      <w:r w:rsidRPr="00B92B2B">
        <w:rPr>
          <w:rFonts w:cs="AL-Hotham" w:hint="cs"/>
          <w:b/>
          <w:bCs/>
          <w:sz w:val="18"/>
          <w:szCs w:val="18"/>
          <w:rtl/>
        </w:rPr>
        <w:t xml:space="preserve"> </w:t>
      </w:r>
      <w:r w:rsidRPr="00B92B2B">
        <w:rPr>
          <w:rFonts w:cs="AL-Hotham"/>
          <w:b/>
          <w:bCs/>
          <w:sz w:val="18"/>
          <w:szCs w:val="18"/>
          <w:rtl/>
        </w:rPr>
        <w:t xml:space="preserve">سيما والإمام الرازي </w:t>
      </w:r>
      <w:r w:rsidRPr="00B92B2B">
        <w:rPr>
          <w:rFonts w:cs="Traditional Arabic"/>
          <w:b/>
          <w:bCs/>
          <w:sz w:val="18"/>
          <w:szCs w:val="18"/>
          <w:rtl/>
        </w:rPr>
        <w:t>-</w:t>
      </w:r>
      <w:r w:rsidRPr="00B92B2B">
        <w:rPr>
          <w:rFonts w:cs="AL-Hotham"/>
          <w:b/>
          <w:bCs/>
          <w:sz w:val="18"/>
          <w:szCs w:val="18"/>
          <w:rtl/>
        </w:rPr>
        <w:t>رحمه الله</w:t>
      </w:r>
      <w:r w:rsidRPr="00B92B2B">
        <w:rPr>
          <w:rFonts w:cs="Traditional Arabic"/>
          <w:b/>
          <w:bCs/>
          <w:sz w:val="18"/>
          <w:szCs w:val="18"/>
          <w:rtl/>
        </w:rPr>
        <w:t>-</w:t>
      </w:r>
      <w:r w:rsidRPr="00B92B2B">
        <w:rPr>
          <w:rFonts w:cs="AL-Hotham"/>
          <w:b/>
          <w:bCs/>
          <w:sz w:val="18"/>
          <w:szCs w:val="18"/>
          <w:rtl/>
        </w:rPr>
        <w:t xml:space="preserve"> قد سلم أنها غير قاطعة.</w:t>
      </w:r>
    </w:p>
    <w:p w:rsidR="00B92B2B" w:rsidRPr="00B92B2B" w:rsidRDefault="00B92B2B" w:rsidP="00B92B2B">
      <w:pPr>
        <w:pStyle w:val="a3"/>
        <w:bidi/>
        <w:jc w:val="lowKashida"/>
        <w:rPr>
          <w:rFonts w:cs="AL-Hotham"/>
          <w:b/>
          <w:bCs/>
          <w:sz w:val="18"/>
          <w:szCs w:val="18"/>
        </w:rPr>
      </w:pPr>
      <w:r w:rsidRPr="00B92B2B">
        <w:rPr>
          <w:rFonts w:cs="AL-Hotham"/>
          <w:b/>
          <w:bCs/>
          <w:sz w:val="18"/>
          <w:szCs w:val="18"/>
          <w:rtl/>
        </w:rPr>
        <w:t>اللفظ الأول من ألفاظ النص القاطع: "كي"</w:t>
      </w:r>
      <w:r w:rsidRPr="00B92B2B">
        <w:rPr>
          <w:rFonts w:cs="AL-Hotham" w:hint="cs"/>
          <w:b/>
          <w:bCs/>
          <w:sz w:val="18"/>
          <w:szCs w:val="18"/>
          <w:rtl/>
        </w:rPr>
        <w:t>:</w:t>
      </w:r>
    </w:p>
    <w:p w:rsidR="00B92B2B" w:rsidRPr="00B92B2B" w:rsidRDefault="00B92B2B" w:rsidP="00B92B2B">
      <w:pPr>
        <w:pStyle w:val="a3"/>
        <w:bidi/>
        <w:spacing w:before="0" w:beforeAutospacing="0" w:after="120" w:afterAutospacing="0"/>
        <w:jc w:val="lowKashida"/>
        <w:rPr>
          <w:rFonts w:cs="AL-Hotham"/>
          <w:b/>
          <w:bCs/>
          <w:sz w:val="18"/>
          <w:szCs w:val="18"/>
        </w:rPr>
      </w:pPr>
      <w:r w:rsidRPr="00B92B2B">
        <w:rPr>
          <w:rFonts w:cs="AL-Hotham"/>
          <w:b/>
          <w:bCs/>
          <w:sz w:val="18"/>
          <w:szCs w:val="18"/>
          <w:rtl/>
        </w:rPr>
        <w:lastRenderedPageBreak/>
        <w:t>من</w:t>
      </w:r>
      <w:r w:rsidRPr="00B92B2B">
        <w:rPr>
          <w:rFonts w:cs="AL-Hotham" w:hint="cs"/>
          <w:b/>
          <w:bCs/>
          <w:sz w:val="18"/>
          <w:szCs w:val="18"/>
          <w:rtl/>
        </w:rPr>
        <w:t xml:space="preserve"> </w:t>
      </w:r>
      <w:r w:rsidRPr="00B92B2B">
        <w:rPr>
          <w:rFonts w:cs="AL-Hotham"/>
          <w:b/>
          <w:bCs/>
          <w:sz w:val="18"/>
          <w:szCs w:val="18"/>
          <w:rtl/>
        </w:rPr>
        <w:t>ألفاظ القاطع عند الإمام الرازي وأتباعه</w:t>
      </w:r>
      <w:r w:rsidRPr="00B92B2B">
        <w:rPr>
          <w:rFonts w:cs="AL-Hotham" w:hint="cs"/>
          <w:b/>
          <w:bCs/>
          <w:sz w:val="18"/>
          <w:szCs w:val="18"/>
          <w:rtl/>
        </w:rPr>
        <w:t xml:space="preserve">: كي, وهي </w:t>
      </w:r>
      <w:r w:rsidRPr="00B92B2B">
        <w:rPr>
          <w:rFonts w:cs="AL-Hotham"/>
          <w:b/>
          <w:bCs/>
          <w:sz w:val="18"/>
          <w:szCs w:val="18"/>
          <w:rtl/>
        </w:rPr>
        <w:t xml:space="preserve">من الألفاظ التي تدل على العلية قطعًا، سواء كان لفظ </w:t>
      </w:r>
      <w:r w:rsidRPr="00B92B2B">
        <w:rPr>
          <w:rFonts w:cs="AL-Hotham" w:hint="cs"/>
          <w:b/>
          <w:bCs/>
          <w:sz w:val="18"/>
          <w:szCs w:val="18"/>
          <w:rtl/>
        </w:rPr>
        <w:t>"</w:t>
      </w:r>
      <w:r w:rsidRPr="00B92B2B">
        <w:rPr>
          <w:rFonts w:cs="AL-Hotham"/>
          <w:b/>
          <w:bCs/>
          <w:sz w:val="18"/>
          <w:szCs w:val="18"/>
          <w:rtl/>
        </w:rPr>
        <w:t>كي</w:t>
      </w:r>
      <w:r w:rsidRPr="00B92B2B">
        <w:rPr>
          <w:rFonts w:cs="AL-Hotham" w:hint="cs"/>
          <w:b/>
          <w:bCs/>
          <w:sz w:val="18"/>
          <w:szCs w:val="18"/>
          <w:rtl/>
        </w:rPr>
        <w:t>"</w:t>
      </w:r>
      <w:r w:rsidRPr="00B92B2B">
        <w:rPr>
          <w:rFonts w:cs="AL-Hotham"/>
          <w:b/>
          <w:bCs/>
          <w:sz w:val="18"/>
          <w:szCs w:val="18"/>
          <w:rtl/>
        </w:rPr>
        <w:t xml:space="preserve"> مجردًا عن حرف النفي، كقوله تعالى: </w:t>
      </w:r>
      <w:r w:rsidRPr="00B92B2B">
        <w:rPr>
          <w:rFonts w:cs="DecoType Thuluth"/>
          <w:b/>
          <w:bCs/>
          <w:sz w:val="18"/>
          <w:szCs w:val="18"/>
          <w:rtl/>
        </w:rPr>
        <w:t>{</w:t>
      </w:r>
      <w:r w:rsidRPr="00B92B2B">
        <w:rPr>
          <w:rFonts w:ascii="QCF_P314" w:hAnsi="QCF_P314" w:cs="QCF_P314"/>
          <w:b/>
          <w:bCs/>
          <w:sz w:val="18"/>
          <w:szCs w:val="18"/>
          <w:rtl/>
        </w:rPr>
        <w:t>ﭽ ﭾ ﭿ</w:t>
      </w:r>
      <w:r w:rsidRPr="00B92B2B">
        <w:rPr>
          <w:rFonts w:ascii="QCF_P314" w:hAnsi="QCF_P314" w:cs="DecoType Thuluth"/>
          <w:b/>
          <w:bCs/>
          <w:sz w:val="18"/>
          <w:szCs w:val="18"/>
          <w:rtl/>
        </w:rPr>
        <w:t>}</w:t>
      </w:r>
      <w:r w:rsidRPr="00B92B2B">
        <w:rPr>
          <w:rFonts w:cs="AL-Hotham"/>
          <w:b/>
          <w:bCs/>
          <w:sz w:val="18"/>
          <w:szCs w:val="18"/>
          <w:rtl/>
        </w:rPr>
        <w:t xml:space="preserve"> </w:t>
      </w:r>
      <w:r w:rsidRPr="00B92B2B">
        <w:rPr>
          <w:rFonts w:cs="AL-Hotham" w:hint="cs"/>
          <w:b/>
          <w:bCs/>
          <w:sz w:val="18"/>
          <w:szCs w:val="18"/>
          <w:rtl/>
        </w:rPr>
        <w:t>[</w:t>
      </w:r>
      <w:r w:rsidRPr="00B92B2B">
        <w:rPr>
          <w:rFonts w:cs="AL-Hotham"/>
          <w:b/>
          <w:bCs/>
          <w:sz w:val="18"/>
          <w:szCs w:val="18"/>
          <w:rtl/>
        </w:rPr>
        <w:t>طه: 40</w:t>
      </w:r>
      <w:r w:rsidRPr="00B92B2B">
        <w:rPr>
          <w:rFonts w:cs="AL-Hotham" w:hint="cs"/>
          <w:b/>
          <w:bCs/>
          <w:sz w:val="18"/>
          <w:szCs w:val="18"/>
          <w:rtl/>
        </w:rPr>
        <w:t>],</w:t>
      </w:r>
      <w:r w:rsidRPr="00B92B2B">
        <w:rPr>
          <w:rFonts w:cs="AL-Hotham"/>
          <w:b/>
          <w:bCs/>
          <w:sz w:val="18"/>
          <w:szCs w:val="18"/>
          <w:rtl/>
        </w:rPr>
        <w:t xml:space="preserve"> أو غير مجرد عن حرف النفي، كقوله تعالى في الفيء: </w:t>
      </w:r>
      <w:r w:rsidRPr="00B92B2B">
        <w:rPr>
          <w:rFonts w:cs="DecoType Thuluth"/>
          <w:b/>
          <w:bCs/>
          <w:sz w:val="18"/>
          <w:szCs w:val="18"/>
          <w:rtl/>
        </w:rPr>
        <w:t>{</w:t>
      </w:r>
      <w:r w:rsidRPr="00B92B2B">
        <w:rPr>
          <w:rFonts w:ascii="QCF_P546" w:hAnsi="QCF_P546" w:cs="QCF_P546"/>
          <w:b/>
          <w:bCs/>
          <w:sz w:val="18"/>
          <w:szCs w:val="18"/>
          <w:rtl/>
        </w:rPr>
        <w:t>ﮘ ﮙ ﮚ ﮛ ﮜ ﮝ ﮞ</w:t>
      </w:r>
      <w:r w:rsidRPr="00B92B2B">
        <w:rPr>
          <w:rFonts w:ascii="QCF_P546" w:hAnsi="QCF_P546" w:cs="DecoType Thuluth"/>
          <w:b/>
          <w:bCs/>
          <w:sz w:val="18"/>
          <w:szCs w:val="18"/>
          <w:rtl/>
        </w:rPr>
        <w:t>}</w:t>
      </w:r>
      <w:r w:rsidRPr="00B92B2B">
        <w:rPr>
          <w:rFonts w:cs="AL-Hotham"/>
          <w:b/>
          <w:bCs/>
          <w:sz w:val="18"/>
          <w:szCs w:val="18"/>
          <w:rtl/>
        </w:rPr>
        <w:t xml:space="preserve"> </w:t>
      </w:r>
      <w:r w:rsidRPr="00B92B2B">
        <w:rPr>
          <w:rFonts w:cs="AL-Hotham" w:hint="cs"/>
          <w:b/>
          <w:bCs/>
          <w:sz w:val="18"/>
          <w:szCs w:val="18"/>
          <w:rtl/>
        </w:rPr>
        <w:t>[</w:t>
      </w:r>
      <w:r w:rsidRPr="00B92B2B">
        <w:rPr>
          <w:rFonts w:cs="AL-Hotham"/>
          <w:b/>
          <w:bCs/>
          <w:sz w:val="18"/>
          <w:szCs w:val="18"/>
          <w:rtl/>
        </w:rPr>
        <w:t>الحشر: 7</w:t>
      </w:r>
      <w:r w:rsidRPr="00B92B2B">
        <w:rPr>
          <w:rFonts w:cs="AL-Hotham" w:hint="cs"/>
          <w:b/>
          <w:bCs/>
          <w:sz w:val="18"/>
          <w:szCs w:val="18"/>
          <w:rtl/>
        </w:rPr>
        <w:t>],</w:t>
      </w:r>
      <w:r w:rsidRPr="00B92B2B">
        <w:rPr>
          <w:rFonts w:cs="AL-Hotham"/>
          <w:b/>
          <w:bCs/>
          <w:sz w:val="18"/>
          <w:szCs w:val="18"/>
          <w:rtl/>
        </w:rPr>
        <w:t xml:space="preserve"> أي: إنما وجب تخميس الف</w:t>
      </w:r>
      <w:r w:rsidRPr="00B92B2B">
        <w:rPr>
          <w:rFonts w:cs="AL-Hotham" w:hint="cs"/>
          <w:b/>
          <w:bCs/>
          <w:sz w:val="18"/>
          <w:szCs w:val="18"/>
          <w:rtl/>
        </w:rPr>
        <w:t>ي</w:t>
      </w:r>
      <w:r w:rsidRPr="00B92B2B">
        <w:rPr>
          <w:rFonts w:cs="AL-Hotham"/>
          <w:b/>
          <w:bCs/>
          <w:sz w:val="18"/>
          <w:szCs w:val="18"/>
          <w:rtl/>
        </w:rPr>
        <w:t>ء</w:t>
      </w:r>
      <w:r w:rsidRPr="00B92B2B">
        <w:rPr>
          <w:rFonts w:cs="AL-Hotham" w:hint="cs"/>
          <w:b/>
          <w:bCs/>
          <w:sz w:val="18"/>
          <w:szCs w:val="18"/>
          <w:rtl/>
        </w:rPr>
        <w:t>؛</w:t>
      </w:r>
      <w:r w:rsidRPr="00B92B2B">
        <w:rPr>
          <w:rFonts w:cs="AL-Hotham"/>
          <w:b/>
          <w:bCs/>
          <w:sz w:val="18"/>
          <w:szCs w:val="18"/>
          <w:rtl/>
        </w:rPr>
        <w:t xml:space="preserve"> كي لا يتداوله الأغنياء بينهم، فلا يحصل للفقراء منه شيء، بل يكون مرة لهذا ومرة لذا</w:t>
      </w:r>
      <w:r w:rsidRPr="00B92B2B">
        <w:rPr>
          <w:rFonts w:cs="AL-Hotham" w:hint="cs"/>
          <w:b/>
          <w:bCs/>
          <w:sz w:val="18"/>
          <w:szCs w:val="18"/>
          <w:rtl/>
        </w:rPr>
        <w:t>ك</w:t>
      </w:r>
      <w:r w:rsidRPr="00B92B2B">
        <w:rPr>
          <w:rFonts w:cs="AL-Hotham"/>
          <w:b/>
          <w:bCs/>
          <w:sz w:val="18"/>
          <w:szCs w:val="18"/>
          <w:rtl/>
        </w:rPr>
        <w:t>.</w:t>
      </w:r>
    </w:p>
    <w:p w:rsidR="00B92B2B" w:rsidRPr="00B92B2B" w:rsidRDefault="00B92B2B" w:rsidP="00B92B2B">
      <w:pPr>
        <w:pStyle w:val="a3"/>
        <w:bidi/>
        <w:spacing w:before="0" w:beforeAutospacing="0" w:after="120" w:afterAutospacing="0"/>
        <w:jc w:val="lowKashida"/>
        <w:rPr>
          <w:rFonts w:cs="AL-Hotham"/>
          <w:b/>
          <w:bCs/>
          <w:sz w:val="18"/>
          <w:szCs w:val="18"/>
        </w:rPr>
      </w:pPr>
      <w:r w:rsidRPr="00B92B2B">
        <w:rPr>
          <w:rFonts w:cs="AL-Hotham" w:hint="cs"/>
          <w:b/>
          <w:bCs/>
          <w:sz w:val="18"/>
          <w:szCs w:val="18"/>
          <w:rtl/>
        </w:rPr>
        <w:t>و</w:t>
      </w:r>
      <w:r w:rsidRPr="00B92B2B">
        <w:rPr>
          <w:rFonts w:cs="AL-Hotham"/>
          <w:b/>
          <w:bCs/>
          <w:sz w:val="18"/>
          <w:szCs w:val="18"/>
          <w:rtl/>
        </w:rPr>
        <w:t xml:space="preserve">يجدر بنا أن نتعرض لتحقيق معنى كلمة </w:t>
      </w:r>
      <w:r w:rsidRPr="00B92B2B">
        <w:rPr>
          <w:rFonts w:cs="AL-Hotham" w:hint="cs"/>
          <w:b/>
          <w:bCs/>
          <w:sz w:val="18"/>
          <w:szCs w:val="18"/>
          <w:rtl/>
        </w:rPr>
        <w:t>"</w:t>
      </w:r>
      <w:r w:rsidRPr="00B92B2B">
        <w:rPr>
          <w:rFonts w:cs="AL-Hotham"/>
          <w:b/>
          <w:bCs/>
          <w:sz w:val="18"/>
          <w:szCs w:val="18"/>
          <w:rtl/>
        </w:rPr>
        <w:t>كي</w:t>
      </w:r>
      <w:r w:rsidRPr="00B92B2B">
        <w:rPr>
          <w:rFonts w:cs="AL-Hotham" w:hint="cs"/>
          <w:b/>
          <w:bCs/>
          <w:sz w:val="18"/>
          <w:szCs w:val="18"/>
          <w:rtl/>
        </w:rPr>
        <w:t>"</w:t>
      </w:r>
      <w:r w:rsidRPr="00B92B2B">
        <w:rPr>
          <w:rFonts w:cs="AL-Hotham"/>
          <w:b/>
          <w:bCs/>
          <w:sz w:val="18"/>
          <w:szCs w:val="18"/>
          <w:rtl/>
        </w:rPr>
        <w:t xml:space="preserve"> في العربية، وقد ذكر الأصوليون في هذا الموضع لفظ </w:t>
      </w:r>
      <w:r w:rsidRPr="00B92B2B">
        <w:rPr>
          <w:rFonts w:cs="AL-Hotham" w:hint="cs"/>
          <w:b/>
          <w:bCs/>
          <w:sz w:val="18"/>
          <w:szCs w:val="18"/>
          <w:rtl/>
        </w:rPr>
        <w:t>"</w:t>
      </w:r>
      <w:r w:rsidRPr="00B92B2B">
        <w:rPr>
          <w:rFonts w:cs="AL-Hotham"/>
          <w:b/>
          <w:bCs/>
          <w:sz w:val="18"/>
          <w:szCs w:val="18"/>
          <w:rtl/>
        </w:rPr>
        <w:t>كي</w:t>
      </w:r>
      <w:r w:rsidRPr="00B92B2B">
        <w:rPr>
          <w:rFonts w:cs="AL-Hotham" w:hint="cs"/>
          <w:b/>
          <w:bCs/>
          <w:sz w:val="18"/>
          <w:szCs w:val="18"/>
          <w:rtl/>
        </w:rPr>
        <w:t>"</w:t>
      </w:r>
      <w:r w:rsidRPr="00B92B2B">
        <w:rPr>
          <w:rFonts w:cs="AL-Hotham"/>
          <w:b/>
          <w:bCs/>
          <w:sz w:val="18"/>
          <w:szCs w:val="18"/>
          <w:rtl/>
        </w:rPr>
        <w:t xml:space="preserve"> ومثلوا به</w:t>
      </w:r>
      <w:r w:rsidRPr="00B92B2B">
        <w:rPr>
          <w:rFonts w:cs="AL-Hotham" w:hint="cs"/>
          <w:b/>
          <w:bCs/>
          <w:sz w:val="18"/>
          <w:szCs w:val="18"/>
          <w:rtl/>
        </w:rPr>
        <w:t>,</w:t>
      </w:r>
      <w:r w:rsidRPr="00B92B2B">
        <w:rPr>
          <w:rFonts w:cs="AL-Hotham"/>
          <w:b/>
          <w:bCs/>
          <w:sz w:val="18"/>
          <w:szCs w:val="18"/>
          <w:rtl/>
        </w:rPr>
        <w:t xml:space="preserve"> وههنا بحث من العربية ينبغي الوقوف عليه؛ لأثره البالغ على البحث الأصولي في إفادة </w:t>
      </w:r>
      <w:r w:rsidRPr="00B92B2B">
        <w:rPr>
          <w:rFonts w:cs="AL-Hotham" w:hint="cs"/>
          <w:b/>
          <w:bCs/>
          <w:sz w:val="18"/>
          <w:szCs w:val="18"/>
          <w:rtl/>
        </w:rPr>
        <w:t>"</w:t>
      </w:r>
      <w:r w:rsidRPr="00B92B2B">
        <w:rPr>
          <w:rFonts w:cs="AL-Hotham"/>
          <w:b/>
          <w:bCs/>
          <w:sz w:val="18"/>
          <w:szCs w:val="18"/>
          <w:rtl/>
        </w:rPr>
        <w:t>كي</w:t>
      </w:r>
      <w:r w:rsidRPr="00B92B2B">
        <w:rPr>
          <w:rFonts w:cs="AL-Hotham" w:hint="cs"/>
          <w:b/>
          <w:bCs/>
          <w:sz w:val="18"/>
          <w:szCs w:val="18"/>
          <w:rtl/>
        </w:rPr>
        <w:t>"</w:t>
      </w:r>
      <w:r w:rsidRPr="00B92B2B">
        <w:rPr>
          <w:rFonts w:cs="AL-Hotham"/>
          <w:b/>
          <w:bCs/>
          <w:sz w:val="18"/>
          <w:szCs w:val="18"/>
          <w:rtl/>
        </w:rPr>
        <w:t xml:space="preserve"> للتعليل، وذلك أنه ينبغي تقييد كلامه هنا بأن تكون كي تعليلية جارة، وذلك أن </w:t>
      </w:r>
      <w:r w:rsidRPr="00B92B2B">
        <w:rPr>
          <w:rFonts w:cs="AL-Hotham" w:hint="cs"/>
          <w:b/>
          <w:bCs/>
          <w:sz w:val="18"/>
          <w:szCs w:val="18"/>
          <w:rtl/>
        </w:rPr>
        <w:t>"</w:t>
      </w:r>
      <w:r w:rsidRPr="00B92B2B">
        <w:rPr>
          <w:rFonts w:cs="AL-Hotham"/>
          <w:b/>
          <w:bCs/>
          <w:sz w:val="18"/>
          <w:szCs w:val="18"/>
          <w:rtl/>
        </w:rPr>
        <w:t>كي</w:t>
      </w:r>
      <w:r w:rsidRPr="00B92B2B">
        <w:rPr>
          <w:rFonts w:cs="AL-Hotham" w:hint="cs"/>
          <w:b/>
          <w:bCs/>
          <w:sz w:val="18"/>
          <w:szCs w:val="18"/>
          <w:rtl/>
        </w:rPr>
        <w:t>"</w:t>
      </w:r>
      <w:r w:rsidRPr="00B92B2B">
        <w:rPr>
          <w:rFonts w:cs="AL-Hotham"/>
          <w:b/>
          <w:bCs/>
          <w:sz w:val="18"/>
          <w:szCs w:val="18"/>
          <w:rtl/>
        </w:rPr>
        <w:t xml:space="preserve"> تنقسم إلى</w:t>
      </w:r>
      <w:r w:rsidRPr="00B92B2B">
        <w:rPr>
          <w:rFonts w:cs="AL-Hotham" w:hint="cs"/>
          <w:b/>
          <w:bCs/>
          <w:sz w:val="18"/>
          <w:szCs w:val="18"/>
          <w:rtl/>
        </w:rPr>
        <w:t xml:space="preserve"> نوعين:</w:t>
      </w:r>
      <w:r w:rsidRPr="00B92B2B">
        <w:rPr>
          <w:rFonts w:cs="AL-Hotham"/>
          <w:b/>
          <w:bCs/>
          <w:sz w:val="18"/>
          <w:szCs w:val="18"/>
          <w:rtl/>
        </w:rPr>
        <w:t xml:space="preserve"> ناصبة وهي المصدرية، وغير ناصبة وهي التعليلية الجارة، وربما أتى بعدها فعل منصوب بأن محذوفة؛ فليست كل </w:t>
      </w:r>
      <w:r w:rsidRPr="00B92B2B">
        <w:rPr>
          <w:rFonts w:cs="AL-Hotham" w:hint="cs"/>
          <w:b/>
          <w:bCs/>
          <w:sz w:val="18"/>
          <w:szCs w:val="18"/>
          <w:rtl/>
        </w:rPr>
        <w:t>"</w:t>
      </w:r>
      <w:r w:rsidRPr="00B92B2B">
        <w:rPr>
          <w:rFonts w:cs="AL-Hotham"/>
          <w:b/>
          <w:bCs/>
          <w:sz w:val="18"/>
          <w:szCs w:val="18"/>
          <w:rtl/>
        </w:rPr>
        <w:t>كي</w:t>
      </w:r>
      <w:r w:rsidRPr="00B92B2B">
        <w:rPr>
          <w:rFonts w:cs="AL-Hotham" w:hint="cs"/>
          <w:b/>
          <w:bCs/>
          <w:sz w:val="18"/>
          <w:szCs w:val="18"/>
          <w:rtl/>
        </w:rPr>
        <w:t>"</w:t>
      </w:r>
      <w:r w:rsidRPr="00B92B2B">
        <w:rPr>
          <w:rFonts w:cs="AL-Hotham"/>
          <w:b/>
          <w:bCs/>
          <w:sz w:val="18"/>
          <w:szCs w:val="18"/>
          <w:rtl/>
        </w:rPr>
        <w:t xml:space="preserve"> تفيد التعليل صراحة، بل هي حرف مشترك على ما نبهوا عليه.</w:t>
      </w:r>
    </w:p>
    <w:p w:rsidR="00B92B2B" w:rsidRPr="00B92B2B" w:rsidRDefault="00B92B2B" w:rsidP="00B92B2B">
      <w:pPr>
        <w:pStyle w:val="a3"/>
        <w:bidi/>
        <w:jc w:val="lowKashida"/>
        <w:rPr>
          <w:rFonts w:cs="AL-Hotham"/>
          <w:b/>
          <w:bCs/>
          <w:sz w:val="18"/>
          <w:szCs w:val="18"/>
          <w:rtl/>
        </w:rPr>
      </w:pPr>
      <w:r w:rsidRPr="00B92B2B">
        <w:rPr>
          <w:rFonts w:cs="AL-Hotham" w:hint="cs"/>
          <w:b/>
          <w:bCs/>
          <w:sz w:val="18"/>
          <w:szCs w:val="18"/>
          <w:rtl/>
        </w:rPr>
        <w:t>النوع الأول: "</w:t>
      </w:r>
      <w:r w:rsidRPr="00B92B2B">
        <w:rPr>
          <w:rFonts w:cs="AL-Hotham"/>
          <w:b/>
          <w:bCs/>
          <w:sz w:val="18"/>
          <w:szCs w:val="18"/>
          <w:rtl/>
        </w:rPr>
        <w:t>ك</w:t>
      </w:r>
      <w:r w:rsidRPr="00B92B2B">
        <w:rPr>
          <w:rFonts w:cs="AL-Hotham" w:hint="cs"/>
          <w:b/>
          <w:bCs/>
          <w:sz w:val="18"/>
          <w:szCs w:val="18"/>
          <w:rtl/>
        </w:rPr>
        <w:t>ي"</w:t>
      </w:r>
      <w:r w:rsidRPr="00B92B2B">
        <w:rPr>
          <w:rFonts w:cs="AL-Hotham"/>
          <w:b/>
          <w:bCs/>
          <w:sz w:val="18"/>
          <w:szCs w:val="18"/>
          <w:rtl/>
        </w:rPr>
        <w:t xml:space="preserve"> </w:t>
      </w:r>
      <w:r w:rsidRPr="00B92B2B">
        <w:rPr>
          <w:rFonts w:cs="AL-Hotham" w:hint="cs"/>
          <w:b/>
          <w:bCs/>
          <w:sz w:val="18"/>
          <w:szCs w:val="18"/>
          <w:rtl/>
        </w:rPr>
        <w:t>ال</w:t>
      </w:r>
      <w:r w:rsidRPr="00B92B2B">
        <w:rPr>
          <w:rFonts w:cs="AL-Hotham"/>
          <w:b/>
          <w:bCs/>
          <w:sz w:val="18"/>
          <w:szCs w:val="18"/>
          <w:rtl/>
        </w:rPr>
        <w:t>ناصبة</w:t>
      </w:r>
      <w:r w:rsidRPr="00B92B2B">
        <w:rPr>
          <w:rFonts w:cs="AL-Hotham" w:hint="cs"/>
          <w:b/>
          <w:bCs/>
          <w:sz w:val="18"/>
          <w:szCs w:val="18"/>
          <w:rtl/>
        </w:rPr>
        <w:t>,</w:t>
      </w:r>
      <w:r w:rsidRPr="00B92B2B">
        <w:rPr>
          <w:rFonts w:cs="AL-Hotham"/>
          <w:b/>
          <w:bCs/>
          <w:sz w:val="18"/>
          <w:szCs w:val="18"/>
          <w:rtl/>
        </w:rPr>
        <w:t xml:space="preserve"> وهي المصدرية</w:t>
      </w:r>
      <w:r w:rsidRPr="00B92B2B">
        <w:rPr>
          <w:rFonts w:cs="AL-Hotham" w:hint="cs"/>
          <w:b/>
          <w:bCs/>
          <w:sz w:val="18"/>
          <w:szCs w:val="18"/>
          <w:rtl/>
        </w:rPr>
        <w:t>:</w:t>
      </w:r>
    </w:p>
    <w:p w:rsidR="00B92B2B" w:rsidRPr="00B92B2B" w:rsidRDefault="00B92B2B" w:rsidP="00B92B2B">
      <w:pPr>
        <w:pStyle w:val="a3"/>
        <w:bidi/>
        <w:spacing w:before="0" w:beforeAutospacing="0" w:after="120" w:afterAutospacing="0"/>
        <w:jc w:val="lowKashida"/>
        <w:rPr>
          <w:rFonts w:cs="AL-Hotham"/>
          <w:b/>
          <w:bCs/>
          <w:sz w:val="18"/>
          <w:szCs w:val="18"/>
          <w:rtl/>
        </w:rPr>
      </w:pPr>
      <w:r w:rsidRPr="00B92B2B">
        <w:rPr>
          <w:rFonts w:cs="AL-Hotham"/>
          <w:b/>
          <w:bCs/>
          <w:sz w:val="18"/>
          <w:szCs w:val="18"/>
          <w:rtl/>
        </w:rPr>
        <w:t xml:space="preserve">قال النحاة </w:t>
      </w:r>
      <w:r w:rsidRPr="00B92B2B">
        <w:rPr>
          <w:rFonts w:cs="Traditional Arabic"/>
          <w:b/>
          <w:bCs/>
          <w:sz w:val="18"/>
          <w:szCs w:val="18"/>
          <w:rtl/>
        </w:rPr>
        <w:t>-</w:t>
      </w:r>
      <w:r w:rsidRPr="00B92B2B">
        <w:rPr>
          <w:rFonts w:cs="AL-Hotham"/>
          <w:b/>
          <w:bCs/>
          <w:sz w:val="18"/>
          <w:szCs w:val="18"/>
          <w:rtl/>
        </w:rPr>
        <w:t>رحمهم الله تعالى</w:t>
      </w:r>
      <w:r w:rsidRPr="00B92B2B">
        <w:rPr>
          <w:rFonts w:cs="Traditional Arabic"/>
          <w:b/>
          <w:bCs/>
          <w:sz w:val="18"/>
          <w:szCs w:val="18"/>
          <w:rtl/>
        </w:rPr>
        <w:t>-</w:t>
      </w:r>
      <w:r w:rsidRPr="00B92B2B">
        <w:rPr>
          <w:rFonts w:cs="Traditional Arabic" w:hint="cs"/>
          <w:b/>
          <w:bCs/>
          <w:sz w:val="18"/>
          <w:szCs w:val="18"/>
          <w:rtl/>
        </w:rPr>
        <w:t xml:space="preserve"> في </w:t>
      </w:r>
      <w:r w:rsidRPr="00B92B2B">
        <w:rPr>
          <w:rFonts w:cs="AL-Hotham"/>
          <w:b/>
          <w:bCs/>
          <w:sz w:val="18"/>
          <w:szCs w:val="18"/>
          <w:rtl/>
        </w:rPr>
        <w:t>ك</w:t>
      </w:r>
      <w:r w:rsidRPr="00B92B2B">
        <w:rPr>
          <w:rFonts w:cs="AL-Hotham" w:hint="cs"/>
          <w:b/>
          <w:bCs/>
          <w:sz w:val="18"/>
          <w:szCs w:val="18"/>
          <w:rtl/>
        </w:rPr>
        <w:t>ي</w:t>
      </w:r>
      <w:r w:rsidRPr="00B92B2B">
        <w:rPr>
          <w:rFonts w:cs="AL-Hotham"/>
          <w:b/>
          <w:bCs/>
          <w:sz w:val="18"/>
          <w:szCs w:val="18"/>
          <w:rtl/>
        </w:rPr>
        <w:t xml:space="preserve"> المصدرية: هي بمنزلة أ</w:t>
      </w:r>
      <w:r w:rsidRPr="00B92B2B">
        <w:rPr>
          <w:rFonts w:cs="AL-Hotham" w:hint="cs"/>
          <w:b/>
          <w:bCs/>
          <w:sz w:val="18"/>
          <w:szCs w:val="18"/>
          <w:rtl/>
        </w:rPr>
        <w:t>نِ</w:t>
      </w:r>
      <w:r w:rsidRPr="00B92B2B">
        <w:rPr>
          <w:rFonts w:cs="AL-Hotham"/>
          <w:b/>
          <w:bCs/>
          <w:sz w:val="18"/>
          <w:szCs w:val="18"/>
          <w:rtl/>
        </w:rPr>
        <w:t xml:space="preserve"> المصدرية معن</w:t>
      </w:r>
      <w:r w:rsidRPr="00B92B2B">
        <w:rPr>
          <w:rFonts w:cs="AL-Hotham" w:hint="cs"/>
          <w:b/>
          <w:bCs/>
          <w:sz w:val="18"/>
          <w:szCs w:val="18"/>
          <w:rtl/>
        </w:rPr>
        <w:t>ً</w:t>
      </w:r>
      <w:r w:rsidRPr="00B92B2B">
        <w:rPr>
          <w:rFonts w:cs="AL-Hotham"/>
          <w:b/>
          <w:bCs/>
          <w:sz w:val="18"/>
          <w:szCs w:val="18"/>
          <w:rtl/>
        </w:rPr>
        <w:t>ى وعملًا، فهي مرادفة لها، وهي التي تؤو</w:t>
      </w:r>
      <w:r w:rsidRPr="00B92B2B">
        <w:rPr>
          <w:rFonts w:cs="AL-Hotham" w:hint="cs"/>
          <w:b/>
          <w:bCs/>
          <w:sz w:val="18"/>
          <w:szCs w:val="18"/>
          <w:rtl/>
        </w:rPr>
        <w:t>ّ</w:t>
      </w:r>
      <w:r w:rsidRPr="00B92B2B">
        <w:rPr>
          <w:rFonts w:cs="AL-Hotham"/>
          <w:b/>
          <w:bCs/>
          <w:sz w:val="18"/>
          <w:szCs w:val="18"/>
          <w:rtl/>
        </w:rPr>
        <w:t>ل مع الجملة بعدها بمصدر، وهي التي تتقدمها لام التعليل لفظًا، أو تقديرًا إذا حذفتها استغناء بنيتها، وليس بعدها أنْ</w:t>
      </w:r>
      <w:r w:rsidRPr="00B92B2B">
        <w:rPr>
          <w:rFonts w:cs="AL-Hotham" w:hint="cs"/>
          <w:b/>
          <w:bCs/>
          <w:sz w:val="18"/>
          <w:szCs w:val="18"/>
          <w:rtl/>
        </w:rPr>
        <w:t>؛</w:t>
      </w:r>
      <w:r w:rsidRPr="00B92B2B">
        <w:rPr>
          <w:rFonts w:cs="AL-Hotham"/>
          <w:b/>
          <w:bCs/>
          <w:sz w:val="18"/>
          <w:szCs w:val="18"/>
          <w:rtl/>
        </w:rPr>
        <w:t xml:space="preserve"> ومثالها قول الله تعالى: </w:t>
      </w:r>
      <w:r w:rsidRPr="00B92B2B">
        <w:rPr>
          <w:rFonts w:cs="DecoType Thuluth"/>
          <w:b/>
          <w:bCs/>
          <w:sz w:val="18"/>
          <w:szCs w:val="18"/>
          <w:rtl/>
        </w:rPr>
        <w:t>{</w:t>
      </w:r>
      <w:r w:rsidRPr="00B92B2B">
        <w:rPr>
          <w:rFonts w:ascii="QCF_P540" w:hAnsi="QCF_P540" w:cs="QCF_P540"/>
          <w:b/>
          <w:bCs/>
          <w:sz w:val="18"/>
          <w:szCs w:val="18"/>
          <w:rtl/>
        </w:rPr>
        <w:t>ﯧ ﯨ ﯩ ﯪ ﯫ ﯬ ﯭ ﯮ ﯯ</w:t>
      </w:r>
      <w:r w:rsidRPr="00B92B2B">
        <w:rPr>
          <w:rFonts w:ascii="QCF_P540" w:hAnsi="QCF_P540" w:cs="DecoType Thuluth"/>
          <w:b/>
          <w:bCs/>
          <w:sz w:val="18"/>
          <w:szCs w:val="18"/>
          <w:rtl/>
        </w:rPr>
        <w:t>}</w:t>
      </w:r>
      <w:r w:rsidRPr="00B92B2B">
        <w:rPr>
          <w:rFonts w:cs="AL-Hotham" w:hint="cs"/>
          <w:b/>
          <w:bCs/>
          <w:sz w:val="18"/>
          <w:szCs w:val="18"/>
          <w:rtl/>
        </w:rPr>
        <w:t xml:space="preserve"> [</w:t>
      </w:r>
      <w:r w:rsidRPr="00B92B2B">
        <w:rPr>
          <w:rFonts w:cs="AL-Hotham"/>
          <w:b/>
          <w:bCs/>
          <w:sz w:val="18"/>
          <w:szCs w:val="18"/>
          <w:rtl/>
        </w:rPr>
        <w:t>الحديد: 23</w:t>
      </w:r>
      <w:r w:rsidRPr="00B92B2B">
        <w:rPr>
          <w:rFonts w:cs="AL-Hotham" w:hint="cs"/>
          <w:b/>
          <w:bCs/>
          <w:sz w:val="18"/>
          <w:szCs w:val="18"/>
          <w:rtl/>
        </w:rPr>
        <w:t>]</w:t>
      </w:r>
      <w:r w:rsidRPr="00B92B2B">
        <w:rPr>
          <w:rFonts w:cs="AL-Hotham"/>
          <w:b/>
          <w:bCs/>
          <w:sz w:val="18"/>
          <w:szCs w:val="18"/>
          <w:rtl/>
        </w:rPr>
        <w:t xml:space="preserve"> والتقدير: لعدم حزنكم، وكقوله تعالى: </w:t>
      </w:r>
      <w:r w:rsidRPr="00B92B2B">
        <w:rPr>
          <w:rFonts w:cs="DecoType Thuluth"/>
          <w:b/>
          <w:bCs/>
          <w:sz w:val="18"/>
          <w:szCs w:val="18"/>
          <w:rtl/>
        </w:rPr>
        <w:t>{</w:t>
      </w:r>
      <w:r w:rsidRPr="00B92B2B">
        <w:rPr>
          <w:rFonts w:ascii="QCF_P423" w:hAnsi="QCF_P423" w:cs="QCF_P423"/>
          <w:b/>
          <w:bCs/>
          <w:sz w:val="18"/>
          <w:szCs w:val="18"/>
          <w:rtl/>
        </w:rPr>
        <w:t>ﮋ ﮌ ﮍ ﮎ ﮏ ﮐ ﮑ ﮒ ﮓ</w:t>
      </w:r>
      <w:r w:rsidRPr="00B92B2B">
        <w:rPr>
          <w:rFonts w:ascii="QCF_P423" w:hAnsi="QCF_P423" w:cs="DecoType Thuluth"/>
          <w:b/>
          <w:bCs/>
          <w:sz w:val="18"/>
          <w:szCs w:val="18"/>
          <w:rtl/>
        </w:rPr>
        <w:t>}</w:t>
      </w:r>
      <w:r w:rsidRPr="00B92B2B">
        <w:rPr>
          <w:rFonts w:cs="AL-Hotham"/>
          <w:b/>
          <w:bCs/>
          <w:sz w:val="18"/>
          <w:szCs w:val="18"/>
          <w:rtl/>
        </w:rPr>
        <w:t xml:space="preserve"> </w:t>
      </w:r>
      <w:r w:rsidRPr="00B92B2B">
        <w:rPr>
          <w:rFonts w:cs="AL-Hotham" w:hint="cs"/>
          <w:b/>
          <w:bCs/>
          <w:sz w:val="18"/>
          <w:szCs w:val="18"/>
          <w:rtl/>
        </w:rPr>
        <w:t>[</w:t>
      </w:r>
      <w:r w:rsidRPr="00B92B2B">
        <w:rPr>
          <w:rFonts w:cs="AL-Hotham"/>
          <w:b/>
          <w:bCs/>
          <w:sz w:val="18"/>
          <w:szCs w:val="18"/>
          <w:rtl/>
        </w:rPr>
        <w:t>الأحزاب: 37</w:t>
      </w:r>
      <w:r w:rsidRPr="00B92B2B">
        <w:rPr>
          <w:rFonts w:cs="AL-Hotham" w:hint="cs"/>
          <w:b/>
          <w:bCs/>
          <w:sz w:val="18"/>
          <w:szCs w:val="18"/>
          <w:rtl/>
        </w:rPr>
        <w:t>].</w:t>
      </w:r>
    </w:p>
    <w:p w:rsidR="00B92B2B" w:rsidRPr="00B92B2B" w:rsidRDefault="00B92B2B" w:rsidP="00B92B2B">
      <w:pPr>
        <w:pStyle w:val="a3"/>
        <w:bidi/>
        <w:spacing w:before="0" w:beforeAutospacing="0" w:after="120" w:afterAutospacing="0"/>
        <w:jc w:val="lowKashida"/>
        <w:rPr>
          <w:rFonts w:cs="AL-Hotham"/>
          <w:b/>
          <w:bCs/>
          <w:sz w:val="18"/>
          <w:szCs w:val="18"/>
          <w:rtl/>
          <w:lang w:bidi="ar-EG"/>
        </w:rPr>
      </w:pPr>
      <w:r w:rsidRPr="00B92B2B">
        <w:rPr>
          <w:rFonts w:cs="AL-Hotham"/>
          <w:b/>
          <w:bCs/>
          <w:sz w:val="18"/>
          <w:szCs w:val="18"/>
          <w:rtl/>
        </w:rPr>
        <w:t xml:space="preserve">ففي هاتين الآيتين يتعين أن تكون </w:t>
      </w:r>
      <w:r w:rsidRPr="00B92B2B">
        <w:rPr>
          <w:rFonts w:cs="AL-Hotham" w:hint="cs"/>
          <w:b/>
          <w:bCs/>
          <w:sz w:val="18"/>
          <w:szCs w:val="18"/>
          <w:rtl/>
        </w:rPr>
        <w:t>"</w:t>
      </w:r>
      <w:r w:rsidRPr="00B92B2B">
        <w:rPr>
          <w:rFonts w:cs="AL-Hotham"/>
          <w:b/>
          <w:bCs/>
          <w:sz w:val="18"/>
          <w:szCs w:val="18"/>
          <w:rtl/>
        </w:rPr>
        <w:t>كي</w:t>
      </w:r>
      <w:r w:rsidRPr="00B92B2B">
        <w:rPr>
          <w:rFonts w:cs="AL-Hotham" w:hint="cs"/>
          <w:b/>
          <w:bCs/>
          <w:sz w:val="18"/>
          <w:szCs w:val="18"/>
          <w:rtl/>
        </w:rPr>
        <w:t>"</w:t>
      </w:r>
      <w:r w:rsidRPr="00B92B2B">
        <w:rPr>
          <w:rFonts w:cs="AL-Hotham"/>
          <w:b/>
          <w:bCs/>
          <w:sz w:val="18"/>
          <w:szCs w:val="18"/>
          <w:rtl/>
        </w:rPr>
        <w:t xml:space="preserve"> مصدرية</w:t>
      </w:r>
      <w:r w:rsidRPr="00B92B2B">
        <w:rPr>
          <w:rFonts w:cs="AL-Hotham" w:hint="cs"/>
          <w:b/>
          <w:bCs/>
          <w:sz w:val="18"/>
          <w:szCs w:val="18"/>
          <w:rtl/>
        </w:rPr>
        <w:t>؛</w:t>
      </w:r>
      <w:r w:rsidRPr="00B92B2B">
        <w:rPr>
          <w:rFonts w:cs="AL-Hotham"/>
          <w:b/>
          <w:bCs/>
          <w:sz w:val="18"/>
          <w:szCs w:val="18"/>
          <w:rtl/>
        </w:rPr>
        <w:t xml:space="preserve"> فاللام جارة دالة على التعليل، و</w:t>
      </w:r>
      <w:r w:rsidRPr="00B92B2B">
        <w:rPr>
          <w:rFonts w:cs="AL-Hotham" w:hint="cs"/>
          <w:b/>
          <w:bCs/>
          <w:sz w:val="18"/>
          <w:szCs w:val="18"/>
          <w:rtl/>
        </w:rPr>
        <w:t>"</w:t>
      </w:r>
      <w:r w:rsidRPr="00B92B2B">
        <w:rPr>
          <w:rFonts w:cs="AL-Hotham"/>
          <w:b/>
          <w:bCs/>
          <w:sz w:val="18"/>
          <w:szCs w:val="18"/>
          <w:rtl/>
        </w:rPr>
        <w:t>كي</w:t>
      </w:r>
      <w:r w:rsidRPr="00B92B2B">
        <w:rPr>
          <w:rFonts w:cs="AL-Hotham" w:hint="cs"/>
          <w:b/>
          <w:bCs/>
          <w:sz w:val="18"/>
          <w:szCs w:val="18"/>
          <w:rtl/>
        </w:rPr>
        <w:t>"</w:t>
      </w:r>
      <w:r w:rsidRPr="00B92B2B">
        <w:rPr>
          <w:rFonts w:cs="AL-Hotham"/>
          <w:b/>
          <w:bCs/>
          <w:sz w:val="18"/>
          <w:szCs w:val="18"/>
          <w:rtl/>
        </w:rPr>
        <w:t xml:space="preserve"> مصدرية بمنزلة أن لا تعليلية</w:t>
      </w:r>
      <w:r w:rsidRPr="00B92B2B">
        <w:rPr>
          <w:rFonts w:cs="AL-Hotham" w:hint="cs"/>
          <w:b/>
          <w:bCs/>
          <w:sz w:val="18"/>
          <w:szCs w:val="18"/>
          <w:rtl/>
        </w:rPr>
        <w:t>؛</w:t>
      </w:r>
      <w:r w:rsidRPr="00B92B2B">
        <w:rPr>
          <w:rFonts w:cs="AL-Hotham"/>
          <w:b/>
          <w:bCs/>
          <w:sz w:val="18"/>
          <w:szCs w:val="18"/>
          <w:rtl/>
        </w:rPr>
        <w:t xml:space="preserve"> لأن الجارّ لا يدخل على الجارّ، ولا يصح أيضًا اعتبار كي تعليلية؛ لأنه يمتنع أن يتوالى حرفان بمعنى واحد</w:t>
      </w:r>
      <w:r w:rsidRPr="00B92B2B">
        <w:rPr>
          <w:rFonts w:cs="AL-Hotham" w:hint="cs"/>
          <w:b/>
          <w:bCs/>
          <w:sz w:val="18"/>
          <w:szCs w:val="18"/>
          <w:rtl/>
          <w:lang w:bidi="ar-EG"/>
        </w:rPr>
        <w:t>.</w:t>
      </w:r>
    </w:p>
    <w:p w:rsidR="00B92B2B" w:rsidRPr="00B92B2B" w:rsidRDefault="00B92B2B" w:rsidP="00B92B2B">
      <w:pPr>
        <w:pStyle w:val="a3"/>
        <w:bidi/>
        <w:spacing w:before="0" w:beforeAutospacing="0" w:after="120" w:afterAutospacing="0"/>
        <w:jc w:val="lowKashida"/>
        <w:rPr>
          <w:rFonts w:cs="AL-Hotham"/>
          <w:b/>
          <w:bCs/>
          <w:sz w:val="18"/>
          <w:szCs w:val="18"/>
          <w:rtl/>
        </w:rPr>
      </w:pPr>
      <w:r w:rsidRPr="00B92B2B">
        <w:rPr>
          <w:rFonts w:cs="AL-Hotham"/>
          <w:b/>
          <w:bCs/>
          <w:sz w:val="18"/>
          <w:szCs w:val="18"/>
          <w:rtl/>
        </w:rPr>
        <w:t>وهو غير جائز في العربية؛ إلا في باب التوكيد وللضرورة، واعتبارها مصدرية أكثر فائدة من اعتبارها تعليلية مؤكدة لمعنى اللام</w:t>
      </w:r>
      <w:r w:rsidRPr="00B92B2B">
        <w:rPr>
          <w:rFonts w:cs="AL-Hotham" w:hint="cs"/>
          <w:b/>
          <w:bCs/>
          <w:sz w:val="18"/>
          <w:szCs w:val="18"/>
          <w:rtl/>
        </w:rPr>
        <w:t>.</w:t>
      </w:r>
    </w:p>
    <w:p w:rsidR="00B92B2B" w:rsidRPr="00B92B2B" w:rsidRDefault="00B92B2B" w:rsidP="00B92B2B">
      <w:pPr>
        <w:pStyle w:val="a3"/>
        <w:bidi/>
        <w:spacing w:before="0" w:beforeAutospacing="0" w:after="120" w:afterAutospacing="0"/>
        <w:jc w:val="lowKashida"/>
        <w:rPr>
          <w:rFonts w:cs="AL-Hotham"/>
          <w:b/>
          <w:bCs/>
          <w:sz w:val="18"/>
          <w:szCs w:val="18"/>
          <w:rtl/>
          <w:lang w:bidi="ar-EG"/>
        </w:rPr>
      </w:pPr>
      <w:r w:rsidRPr="00B92B2B">
        <w:rPr>
          <w:rFonts w:cs="AL-Hotham"/>
          <w:b/>
          <w:bCs/>
          <w:sz w:val="18"/>
          <w:szCs w:val="18"/>
          <w:rtl/>
        </w:rPr>
        <w:t>وقولهم: بمنزلة أنْ عملًا ومعنى</w:t>
      </w:r>
      <w:r w:rsidRPr="00B92B2B">
        <w:rPr>
          <w:rFonts w:cs="AL-Hotham" w:hint="cs"/>
          <w:b/>
          <w:bCs/>
          <w:sz w:val="18"/>
          <w:szCs w:val="18"/>
          <w:rtl/>
        </w:rPr>
        <w:t>,</w:t>
      </w:r>
      <w:r w:rsidRPr="00B92B2B">
        <w:rPr>
          <w:rFonts w:cs="AL-Hotham"/>
          <w:b/>
          <w:bCs/>
          <w:sz w:val="18"/>
          <w:szCs w:val="18"/>
          <w:rtl/>
        </w:rPr>
        <w:t xml:space="preserve"> صريح في أنها لا تفيد التعليل وبه صرح غير واحد، فقال ابن جماعة: وليست </w:t>
      </w:r>
      <w:r w:rsidRPr="00B92B2B">
        <w:rPr>
          <w:rFonts w:cs="AL-Hotham" w:hint="cs"/>
          <w:b/>
          <w:bCs/>
          <w:sz w:val="18"/>
          <w:szCs w:val="18"/>
          <w:rtl/>
        </w:rPr>
        <w:t>"</w:t>
      </w:r>
      <w:r w:rsidRPr="00B92B2B">
        <w:rPr>
          <w:rFonts w:cs="AL-Hotham"/>
          <w:b/>
          <w:bCs/>
          <w:sz w:val="18"/>
          <w:szCs w:val="18"/>
          <w:rtl/>
        </w:rPr>
        <w:t>كي</w:t>
      </w:r>
      <w:r w:rsidRPr="00B92B2B">
        <w:rPr>
          <w:rFonts w:cs="AL-Hotham" w:hint="cs"/>
          <w:b/>
          <w:bCs/>
          <w:sz w:val="18"/>
          <w:szCs w:val="18"/>
          <w:rtl/>
        </w:rPr>
        <w:t>"</w:t>
      </w:r>
      <w:r w:rsidRPr="00B92B2B">
        <w:rPr>
          <w:rFonts w:cs="AL-Hotham"/>
          <w:b/>
          <w:bCs/>
          <w:sz w:val="18"/>
          <w:szCs w:val="18"/>
          <w:rtl/>
        </w:rPr>
        <w:t xml:space="preserve"> المصدرية مفيدة للسببية، وإنما المفيد للسببية اللام الظاهرة أو المقدرة.</w:t>
      </w:r>
      <w:r w:rsidRPr="00B92B2B">
        <w:rPr>
          <w:rFonts w:cs="AL-Hotham" w:hint="cs"/>
          <w:b/>
          <w:bCs/>
          <w:sz w:val="18"/>
          <w:szCs w:val="18"/>
          <w:rtl/>
        </w:rPr>
        <w:t xml:space="preserve"> </w:t>
      </w:r>
    </w:p>
    <w:p w:rsidR="00B92B2B" w:rsidRPr="00B92B2B" w:rsidRDefault="00B92B2B" w:rsidP="00B92B2B">
      <w:pPr>
        <w:pStyle w:val="a3"/>
        <w:bidi/>
        <w:spacing w:before="0" w:beforeAutospacing="0" w:after="120" w:afterAutospacing="0"/>
        <w:jc w:val="lowKashida"/>
        <w:rPr>
          <w:rFonts w:cs="AL-Hotham"/>
          <w:b/>
          <w:bCs/>
          <w:sz w:val="18"/>
          <w:szCs w:val="18"/>
          <w:rtl/>
        </w:rPr>
      </w:pPr>
      <w:r w:rsidRPr="00B92B2B">
        <w:rPr>
          <w:rFonts w:cs="AL-Hotham"/>
          <w:b/>
          <w:bCs/>
          <w:sz w:val="18"/>
          <w:szCs w:val="18"/>
          <w:rtl/>
        </w:rPr>
        <w:t>وقال الإمام السيوطي: ولا تفيد الناصبة علة</w:t>
      </w:r>
      <w:r w:rsidRPr="00B92B2B">
        <w:rPr>
          <w:rFonts w:cs="AL-Hotham" w:hint="cs"/>
          <w:b/>
          <w:bCs/>
          <w:sz w:val="18"/>
          <w:szCs w:val="18"/>
          <w:rtl/>
        </w:rPr>
        <w:t>,</w:t>
      </w:r>
      <w:r w:rsidRPr="00B92B2B">
        <w:rPr>
          <w:rFonts w:cs="AL-Hotham"/>
          <w:b/>
          <w:bCs/>
          <w:sz w:val="18"/>
          <w:szCs w:val="18"/>
          <w:rtl/>
        </w:rPr>
        <w:t xml:space="preserve"> وقال أيضًا: وهي إذا كانت ناصبة، لا يفهم منها السببية؛ لأنها مع الفعل بعدها بتأويل المصدر كأنْ.</w:t>
      </w:r>
    </w:p>
    <w:p w:rsidR="00B92B2B" w:rsidRPr="00B92B2B" w:rsidRDefault="00B92B2B" w:rsidP="00B92B2B">
      <w:pPr>
        <w:pStyle w:val="a3"/>
        <w:bidi/>
        <w:spacing w:before="0" w:beforeAutospacing="0" w:after="120" w:afterAutospacing="0"/>
        <w:jc w:val="lowKashida"/>
        <w:rPr>
          <w:rFonts w:cs="AL-Hotham"/>
          <w:b/>
          <w:bCs/>
          <w:sz w:val="18"/>
          <w:szCs w:val="18"/>
        </w:rPr>
      </w:pPr>
      <w:r w:rsidRPr="00B92B2B">
        <w:rPr>
          <w:rFonts w:cs="AL-Hotham"/>
          <w:b/>
          <w:bCs/>
          <w:sz w:val="18"/>
          <w:szCs w:val="18"/>
          <w:rtl/>
        </w:rPr>
        <w:t>فهذه النصوص</w:t>
      </w:r>
      <w:r w:rsidRPr="00B92B2B">
        <w:rPr>
          <w:rFonts w:cs="AL-Hotham" w:hint="cs"/>
          <w:b/>
          <w:bCs/>
          <w:sz w:val="18"/>
          <w:szCs w:val="18"/>
          <w:rtl/>
        </w:rPr>
        <w:t>,</w:t>
      </w:r>
      <w:r w:rsidRPr="00B92B2B">
        <w:rPr>
          <w:rFonts w:cs="AL-Hotham"/>
          <w:b/>
          <w:bCs/>
          <w:sz w:val="18"/>
          <w:szCs w:val="18"/>
          <w:rtl/>
        </w:rPr>
        <w:t xml:space="preserve"> وغيرها تقطع بعدم إفادة كي المصدرية للتعليل، وتوجب تقييد كلام الأصوليين بألا تكون كي مصدرية. </w:t>
      </w:r>
    </w:p>
    <w:p w:rsidR="00B92B2B" w:rsidRPr="00B92B2B" w:rsidRDefault="00B92B2B" w:rsidP="00B92B2B">
      <w:pPr>
        <w:pStyle w:val="a3"/>
        <w:bidi/>
        <w:jc w:val="lowKashida"/>
        <w:rPr>
          <w:rFonts w:cs="AL-Hotham"/>
          <w:b/>
          <w:bCs/>
          <w:sz w:val="18"/>
          <w:szCs w:val="18"/>
          <w:rtl/>
        </w:rPr>
      </w:pPr>
      <w:r w:rsidRPr="00B92B2B">
        <w:rPr>
          <w:rFonts w:cs="AL-Hotham"/>
          <w:b/>
          <w:bCs/>
          <w:sz w:val="18"/>
          <w:szCs w:val="18"/>
          <w:rtl/>
        </w:rPr>
        <w:t xml:space="preserve">النوع الثاني: </w:t>
      </w:r>
      <w:r w:rsidRPr="00B92B2B">
        <w:rPr>
          <w:rFonts w:cs="AL-Hotham" w:hint="cs"/>
          <w:b/>
          <w:bCs/>
          <w:sz w:val="18"/>
          <w:szCs w:val="18"/>
          <w:rtl/>
        </w:rPr>
        <w:t>"</w:t>
      </w:r>
      <w:r w:rsidRPr="00B92B2B">
        <w:rPr>
          <w:rFonts w:cs="AL-Hotham"/>
          <w:b/>
          <w:bCs/>
          <w:sz w:val="18"/>
          <w:szCs w:val="18"/>
          <w:rtl/>
        </w:rPr>
        <w:t>كي</w:t>
      </w:r>
      <w:r w:rsidRPr="00B92B2B">
        <w:rPr>
          <w:rFonts w:cs="AL-Hotham" w:hint="cs"/>
          <w:b/>
          <w:bCs/>
          <w:sz w:val="18"/>
          <w:szCs w:val="18"/>
          <w:rtl/>
        </w:rPr>
        <w:t>"</w:t>
      </w:r>
      <w:r w:rsidRPr="00B92B2B">
        <w:rPr>
          <w:rFonts w:cs="AL-Hotham"/>
          <w:b/>
          <w:bCs/>
          <w:sz w:val="18"/>
          <w:szCs w:val="18"/>
          <w:rtl/>
        </w:rPr>
        <w:t xml:space="preserve"> التعليلية الجارة</w:t>
      </w:r>
      <w:r w:rsidRPr="00B92B2B">
        <w:rPr>
          <w:rFonts w:cs="AL-Hotham" w:hint="cs"/>
          <w:b/>
          <w:bCs/>
          <w:sz w:val="18"/>
          <w:szCs w:val="18"/>
          <w:rtl/>
        </w:rPr>
        <w:t>:</w:t>
      </w:r>
    </w:p>
    <w:p w:rsidR="00B92B2B" w:rsidRPr="00B92B2B" w:rsidRDefault="00B92B2B" w:rsidP="00B92B2B">
      <w:pPr>
        <w:pStyle w:val="a3"/>
        <w:bidi/>
        <w:spacing w:before="0" w:beforeAutospacing="0" w:after="120" w:afterAutospacing="0"/>
        <w:jc w:val="lowKashida"/>
        <w:rPr>
          <w:rFonts w:cs="AL-Hotham"/>
          <w:b/>
          <w:bCs/>
          <w:sz w:val="18"/>
          <w:szCs w:val="18"/>
          <w:rtl/>
        </w:rPr>
      </w:pPr>
      <w:r w:rsidRPr="00B92B2B">
        <w:rPr>
          <w:rFonts w:cs="AL-Hotham"/>
          <w:b/>
          <w:bCs/>
          <w:sz w:val="18"/>
          <w:szCs w:val="18"/>
          <w:rtl/>
        </w:rPr>
        <w:t xml:space="preserve">قال النحاة </w:t>
      </w:r>
      <w:r w:rsidRPr="00B92B2B">
        <w:rPr>
          <w:rFonts w:cs="Traditional Arabic"/>
          <w:b/>
          <w:bCs/>
          <w:sz w:val="18"/>
          <w:szCs w:val="18"/>
          <w:rtl/>
        </w:rPr>
        <w:t>-</w:t>
      </w:r>
      <w:r w:rsidRPr="00B92B2B">
        <w:rPr>
          <w:rFonts w:cs="AL-Hotham"/>
          <w:b/>
          <w:bCs/>
          <w:sz w:val="18"/>
          <w:szCs w:val="18"/>
          <w:rtl/>
        </w:rPr>
        <w:t>رحمهم الله تعالى</w:t>
      </w:r>
      <w:r w:rsidRPr="00B92B2B">
        <w:rPr>
          <w:rFonts w:cs="Traditional Arabic"/>
          <w:b/>
          <w:bCs/>
          <w:sz w:val="18"/>
          <w:szCs w:val="18"/>
          <w:rtl/>
        </w:rPr>
        <w:t>-</w:t>
      </w:r>
      <w:r w:rsidRPr="00B92B2B">
        <w:rPr>
          <w:rFonts w:cs="AL-Hotham"/>
          <w:b/>
          <w:bCs/>
          <w:sz w:val="18"/>
          <w:szCs w:val="18"/>
          <w:rtl/>
        </w:rPr>
        <w:t>: هي بمنزلة لام التعليل معن</w:t>
      </w:r>
      <w:r w:rsidRPr="00B92B2B">
        <w:rPr>
          <w:rFonts w:cs="AL-Hotham" w:hint="cs"/>
          <w:b/>
          <w:bCs/>
          <w:sz w:val="18"/>
          <w:szCs w:val="18"/>
          <w:rtl/>
        </w:rPr>
        <w:t>ً</w:t>
      </w:r>
      <w:r w:rsidRPr="00B92B2B">
        <w:rPr>
          <w:rFonts w:cs="AL-Hotham"/>
          <w:b/>
          <w:bCs/>
          <w:sz w:val="18"/>
          <w:szCs w:val="18"/>
          <w:rtl/>
        </w:rPr>
        <w:t>ى وعملًا، فهي مرادفة لها، وهي دال</w:t>
      </w:r>
      <w:r w:rsidRPr="00B92B2B">
        <w:rPr>
          <w:rFonts w:cs="AL-Hotham" w:hint="cs"/>
          <w:b/>
          <w:bCs/>
          <w:sz w:val="18"/>
          <w:szCs w:val="18"/>
          <w:rtl/>
        </w:rPr>
        <w:t>ّ</w:t>
      </w:r>
      <w:r w:rsidRPr="00B92B2B">
        <w:rPr>
          <w:rFonts w:cs="AL-Hotham"/>
          <w:b/>
          <w:bCs/>
          <w:sz w:val="18"/>
          <w:szCs w:val="18"/>
          <w:rtl/>
        </w:rPr>
        <w:t>ة على أن ما قبلها سبب حصول ما بعدها، وهي التي تتأخر عنها اللام، أو أضمر بعدها أن المصدرية</w:t>
      </w:r>
      <w:r w:rsidRPr="00B92B2B">
        <w:rPr>
          <w:rFonts w:cs="AL-Hotham" w:hint="cs"/>
          <w:b/>
          <w:bCs/>
          <w:sz w:val="18"/>
          <w:szCs w:val="18"/>
          <w:rtl/>
        </w:rPr>
        <w:t>,</w:t>
      </w:r>
      <w:r w:rsidRPr="00B92B2B">
        <w:rPr>
          <w:rFonts w:cs="AL-Hotham"/>
          <w:b/>
          <w:bCs/>
          <w:sz w:val="18"/>
          <w:szCs w:val="18"/>
          <w:rtl/>
        </w:rPr>
        <w:t xml:space="preserve"> والناصب بعدها </w:t>
      </w:r>
      <w:r w:rsidRPr="00B92B2B">
        <w:rPr>
          <w:rFonts w:cs="AL-Hotham" w:hint="cs"/>
          <w:b/>
          <w:bCs/>
          <w:sz w:val="18"/>
          <w:szCs w:val="18"/>
          <w:rtl/>
        </w:rPr>
        <w:t>"</w:t>
      </w:r>
      <w:r w:rsidRPr="00B92B2B">
        <w:rPr>
          <w:rFonts w:cs="AL-Hotham"/>
          <w:b/>
          <w:bCs/>
          <w:sz w:val="18"/>
          <w:szCs w:val="18"/>
          <w:rtl/>
        </w:rPr>
        <w:t>أنْ</w:t>
      </w:r>
      <w:r w:rsidRPr="00B92B2B">
        <w:rPr>
          <w:rFonts w:cs="AL-Hotham" w:hint="cs"/>
          <w:b/>
          <w:bCs/>
          <w:sz w:val="18"/>
          <w:szCs w:val="18"/>
          <w:rtl/>
        </w:rPr>
        <w:t>"</w:t>
      </w:r>
      <w:r w:rsidRPr="00B92B2B">
        <w:rPr>
          <w:rFonts w:cs="AL-Hotham"/>
          <w:b/>
          <w:bCs/>
          <w:sz w:val="18"/>
          <w:szCs w:val="18"/>
          <w:rtl/>
        </w:rPr>
        <w:t xml:space="preserve"> المضمرة لزومًا، ولا يجوز ظهور أن</w:t>
      </w:r>
      <w:r w:rsidRPr="00B92B2B">
        <w:rPr>
          <w:rFonts w:cs="AL-Hotham" w:hint="cs"/>
          <w:b/>
          <w:bCs/>
          <w:sz w:val="18"/>
          <w:szCs w:val="18"/>
          <w:rtl/>
        </w:rPr>
        <w:t>ْ</w:t>
      </w:r>
      <w:r w:rsidRPr="00B92B2B">
        <w:rPr>
          <w:rFonts w:cs="AL-Hotham"/>
          <w:b/>
          <w:bCs/>
          <w:sz w:val="18"/>
          <w:szCs w:val="18"/>
          <w:rtl/>
        </w:rPr>
        <w:t xml:space="preserve"> في النثر، ويجوز للضرورة في الشعر</w:t>
      </w:r>
      <w:r w:rsidRPr="00B92B2B">
        <w:rPr>
          <w:rFonts w:cs="AL-Hotham" w:hint="cs"/>
          <w:b/>
          <w:bCs/>
          <w:sz w:val="18"/>
          <w:szCs w:val="18"/>
          <w:rtl/>
        </w:rPr>
        <w:t>,</w:t>
      </w:r>
      <w:r w:rsidRPr="00B92B2B">
        <w:rPr>
          <w:rFonts w:cs="AL-Hotham"/>
          <w:b/>
          <w:bCs/>
          <w:sz w:val="18"/>
          <w:szCs w:val="18"/>
          <w:rtl/>
        </w:rPr>
        <w:t xml:space="preserve"> ومثالها: جئت كي لأقرأ.</w:t>
      </w:r>
    </w:p>
    <w:p w:rsidR="00B92B2B" w:rsidRPr="00B92B2B" w:rsidRDefault="00B92B2B" w:rsidP="00B92B2B">
      <w:pPr>
        <w:pStyle w:val="a3"/>
        <w:bidi/>
        <w:spacing w:before="0" w:beforeAutospacing="0" w:after="120" w:afterAutospacing="0"/>
        <w:jc w:val="lowKashida"/>
        <w:rPr>
          <w:rFonts w:cs="AL-Hotham"/>
          <w:b/>
          <w:bCs/>
          <w:sz w:val="18"/>
          <w:szCs w:val="18"/>
        </w:rPr>
      </w:pPr>
      <w:r w:rsidRPr="00B92B2B">
        <w:rPr>
          <w:rFonts w:cs="AL-Hotham"/>
          <w:b/>
          <w:bCs/>
          <w:sz w:val="18"/>
          <w:szCs w:val="18"/>
          <w:rtl/>
        </w:rPr>
        <w:t>وإنما وجب اعتبارها تعليلية هنا؛ لأننا لو لم نعتبرها كذلك لوجب اعتبارها مصدرية ناصبة للمضارع بنفسها، والحروف الناصبة من العوامل الضعيفة التي لا تقوى على العمل مع الفصل بينها وبين معمولها</w:t>
      </w:r>
      <w:r w:rsidRPr="00B92B2B">
        <w:rPr>
          <w:rFonts w:cs="AL-Hotham" w:hint="cs"/>
          <w:b/>
          <w:bCs/>
          <w:sz w:val="18"/>
          <w:szCs w:val="18"/>
          <w:rtl/>
        </w:rPr>
        <w:t>,</w:t>
      </w:r>
      <w:r w:rsidRPr="00B92B2B">
        <w:rPr>
          <w:rFonts w:cs="AL-Hotham"/>
          <w:b/>
          <w:bCs/>
          <w:sz w:val="18"/>
          <w:szCs w:val="18"/>
          <w:rtl/>
        </w:rPr>
        <w:t xml:space="preserve"> وههنا قد ف</w:t>
      </w:r>
      <w:r w:rsidRPr="00B92B2B">
        <w:rPr>
          <w:rFonts w:cs="AL-Hotham" w:hint="cs"/>
          <w:b/>
          <w:bCs/>
          <w:sz w:val="18"/>
          <w:szCs w:val="18"/>
          <w:rtl/>
        </w:rPr>
        <w:t>ُ</w:t>
      </w:r>
      <w:r w:rsidRPr="00B92B2B">
        <w:rPr>
          <w:rFonts w:cs="AL-Hotham"/>
          <w:b/>
          <w:bCs/>
          <w:sz w:val="18"/>
          <w:szCs w:val="18"/>
          <w:rtl/>
        </w:rPr>
        <w:t>صل بين كي والمضارع باللام، فالذي ألجأنا إلى قبول توال</w:t>
      </w:r>
      <w:r w:rsidRPr="00B92B2B">
        <w:rPr>
          <w:rFonts w:cs="AL-Hotham" w:hint="cs"/>
          <w:b/>
          <w:bCs/>
          <w:sz w:val="18"/>
          <w:szCs w:val="18"/>
          <w:rtl/>
        </w:rPr>
        <w:t>ي</w:t>
      </w:r>
      <w:r w:rsidRPr="00B92B2B">
        <w:rPr>
          <w:rFonts w:cs="AL-Hotham"/>
          <w:b/>
          <w:bCs/>
          <w:sz w:val="18"/>
          <w:szCs w:val="18"/>
          <w:rtl/>
        </w:rPr>
        <w:t xml:space="preserve"> حرفين بمعنى واحد هو الفرار من أمر ممتنع</w:t>
      </w:r>
      <w:r w:rsidRPr="00B92B2B">
        <w:rPr>
          <w:rFonts w:cs="AL-Hotham" w:hint="cs"/>
          <w:b/>
          <w:bCs/>
          <w:sz w:val="18"/>
          <w:szCs w:val="18"/>
          <w:rtl/>
        </w:rPr>
        <w:t>,</w:t>
      </w:r>
      <w:r w:rsidRPr="00B92B2B">
        <w:rPr>
          <w:rFonts w:cs="AL-Hotham"/>
          <w:b/>
          <w:bCs/>
          <w:sz w:val="18"/>
          <w:szCs w:val="18"/>
          <w:rtl/>
        </w:rPr>
        <w:t xml:space="preserve"> وهو الفصل بين العامل الضعيف ومعموله. </w:t>
      </w:r>
    </w:p>
    <w:p w:rsidR="00B92B2B" w:rsidRPr="00B92B2B" w:rsidRDefault="00B92B2B" w:rsidP="00B92B2B">
      <w:pPr>
        <w:pStyle w:val="a3"/>
        <w:bidi/>
        <w:spacing w:before="0" w:beforeAutospacing="0" w:after="120" w:afterAutospacing="0"/>
        <w:jc w:val="lowKashida"/>
        <w:rPr>
          <w:rFonts w:cs="AL-Hotham"/>
          <w:b/>
          <w:bCs/>
          <w:sz w:val="18"/>
          <w:szCs w:val="18"/>
        </w:rPr>
      </w:pPr>
      <w:r w:rsidRPr="00B92B2B">
        <w:rPr>
          <w:rFonts w:cs="AL-Hotham"/>
          <w:b/>
          <w:bCs/>
          <w:sz w:val="18"/>
          <w:szCs w:val="18"/>
          <w:rtl/>
        </w:rPr>
        <w:t xml:space="preserve">قال ابن هشام </w:t>
      </w:r>
      <w:r w:rsidRPr="00B92B2B">
        <w:rPr>
          <w:rFonts w:cs="Traditional Arabic"/>
          <w:b/>
          <w:bCs/>
          <w:sz w:val="18"/>
          <w:szCs w:val="18"/>
          <w:rtl/>
        </w:rPr>
        <w:t>-</w:t>
      </w:r>
      <w:r w:rsidRPr="00B92B2B">
        <w:rPr>
          <w:rFonts w:cs="AL-Hotham"/>
          <w:b/>
          <w:bCs/>
          <w:sz w:val="18"/>
          <w:szCs w:val="18"/>
          <w:rtl/>
        </w:rPr>
        <w:t>رحمه الله تعالى</w:t>
      </w:r>
      <w:r w:rsidRPr="00B92B2B">
        <w:rPr>
          <w:rFonts w:cs="Traditional Arabic"/>
          <w:b/>
          <w:bCs/>
          <w:sz w:val="18"/>
          <w:szCs w:val="18"/>
          <w:rtl/>
        </w:rPr>
        <w:t>-</w:t>
      </w:r>
      <w:r w:rsidRPr="00B92B2B">
        <w:rPr>
          <w:rFonts w:cs="AL-Hotham"/>
          <w:b/>
          <w:bCs/>
          <w:sz w:val="18"/>
          <w:szCs w:val="18"/>
          <w:rtl/>
        </w:rPr>
        <w:t xml:space="preserve">: </w:t>
      </w:r>
      <w:r w:rsidRPr="00B92B2B">
        <w:rPr>
          <w:rFonts w:cs="AL-Hotham" w:hint="cs"/>
          <w:b/>
          <w:bCs/>
          <w:sz w:val="18"/>
          <w:szCs w:val="18"/>
          <w:rtl/>
        </w:rPr>
        <w:t>"</w:t>
      </w:r>
      <w:r w:rsidRPr="00B92B2B">
        <w:rPr>
          <w:rFonts w:cs="AL-Hotham"/>
          <w:b/>
          <w:bCs/>
          <w:sz w:val="18"/>
          <w:szCs w:val="18"/>
          <w:rtl/>
        </w:rPr>
        <w:t>كي</w:t>
      </w:r>
      <w:r w:rsidRPr="00B92B2B">
        <w:rPr>
          <w:rFonts w:cs="AL-Hotham" w:hint="cs"/>
          <w:b/>
          <w:bCs/>
          <w:sz w:val="18"/>
          <w:szCs w:val="18"/>
          <w:rtl/>
        </w:rPr>
        <w:t>"</w:t>
      </w:r>
      <w:r w:rsidRPr="00B92B2B">
        <w:rPr>
          <w:rFonts w:cs="AL-Hotham"/>
          <w:b/>
          <w:bCs/>
          <w:sz w:val="18"/>
          <w:szCs w:val="18"/>
          <w:rtl/>
        </w:rPr>
        <w:t>، حرف جر</w:t>
      </w:r>
      <w:r w:rsidRPr="00B92B2B">
        <w:rPr>
          <w:rFonts w:cs="AL-Hotham" w:hint="cs"/>
          <w:b/>
          <w:bCs/>
          <w:sz w:val="18"/>
          <w:szCs w:val="18"/>
          <w:rtl/>
        </w:rPr>
        <w:t>ّ</w:t>
      </w:r>
      <w:r w:rsidRPr="00B92B2B">
        <w:rPr>
          <w:rFonts w:cs="AL-Hotham"/>
          <w:b/>
          <w:bCs/>
          <w:sz w:val="18"/>
          <w:szCs w:val="18"/>
          <w:rtl/>
        </w:rPr>
        <w:t xml:space="preserve"> بمنزلة اللام في الدلالة على التعليل</w:t>
      </w:r>
      <w:r w:rsidRPr="00B92B2B">
        <w:rPr>
          <w:rFonts w:cs="AL-Hotham" w:hint="cs"/>
          <w:b/>
          <w:bCs/>
          <w:sz w:val="18"/>
          <w:szCs w:val="18"/>
          <w:rtl/>
        </w:rPr>
        <w:t>.</w:t>
      </w:r>
      <w:r w:rsidRPr="00B92B2B">
        <w:rPr>
          <w:rFonts w:cs="AL-Hotham"/>
          <w:b/>
          <w:bCs/>
          <w:sz w:val="18"/>
          <w:szCs w:val="18"/>
          <w:rtl/>
        </w:rPr>
        <w:t xml:space="preserve"> وقال أيضًا: </w:t>
      </w:r>
      <w:r w:rsidRPr="00B92B2B">
        <w:rPr>
          <w:rFonts w:cs="AL-Hotham" w:hint="cs"/>
          <w:b/>
          <w:bCs/>
          <w:sz w:val="18"/>
          <w:szCs w:val="18"/>
          <w:rtl/>
        </w:rPr>
        <w:t>"</w:t>
      </w:r>
      <w:r w:rsidRPr="00B92B2B">
        <w:rPr>
          <w:rFonts w:cs="AL-Hotham"/>
          <w:b/>
          <w:bCs/>
          <w:sz w:val="18"/>
          <w:szCs w:val="18"/>
          <w:rtl/>
        </w:rPr>
        <w:t>كي</w:t>
      </w:r>
      <w:r w:rsidRPr="00B92B2B">
        <w:rPr>
          <w:rFonts w:cs="AL-Hotham" w:hint="cs"/>
          <w:b/>
          <w:bCs/>
          <w:sz w:val="18"/>
          <w:szCs w:val="18"/>
          <w:rtl/>
        </w:rPr>
        <w:t>"</w:t>
      </w:r>
      <w:r w:rsidRPr="00B92B2B">
        <w:rPr>
          <w:rFonts w:cs="AL-Hotham"/>
          <w:b/>
          <w:bCs/>
          <w:sz w:val="18"/>
          <w:szCs w:val="18"/>
          <w:rtl/>
        </w:rPr>
        <w:t xml:space="preserve"> تكون بمنزلة لام التعليل معنى وعملًا</w:t>
      </w:r>
      <w:r w:rsidRPr="00B92B2B">
        <w:rPr>
          <w:rFonts w:cs="AL-Hotham" w:hint="cs"/>
          <w:b/>
          <w:bCs/>
          <w:sz w:val="18"/>
          <w:szCs w:val="18"/>
          <w:rtl/>
        </w:rPr>
        <w:t>.</w:t>
      </w:r>
      <w:r w:rsidRPr="00B92B2B">
        <w:rPr>
          <w:rFonts w:cs="AL-Hotham"/>
          <w:b/>
          <w:bCs/>
          <w:sz w:val="18"/>
          <w:szCs w:val="18"/>
          <w:rtl/>
        </w:rPr>
        <w:t xml:space="preserve"> وكلامه صريح في إفادتها للتعليل، بل ولم يذكروا للجارة معنى آخر غير التعليل؛ فتتعين فيه.</w:t>
      </w:r>
    </w:p>
    <w:p w:rsidR="00B92B2B" w:rsidRPr="00B92B2B" w:rsidRDefault="00B92B2B" w:rsidP="00B92B2B">
      <w:pPr>
        <w:pStyle w:val="a3"/>
        <w:bidi/>
        <w:spacing w:before="0" w:beforeAutospacing="0" w:after="120" w:afterAutospacing="0"/>
        <w:jc w:val="lowKashida"/>
        <w:rPr>
          <w:rFonts w:cs="AL-Hotham"/>
          <w:b/>
          <w:bCs/>
          <w:sz w:val="18"/>
          <w:szCs w:val="18"/>
          <w:rtl/>
        </w:rPr>
      </w:pPr>
      <w:r w:rsidRPr="00B92B2B">
        <w:rPr>
          <w:rFonts w:cs="AL-Hotham"/>
          <w:b/>
          <w:bCs/>
          <w:sz w:val="18"/>
          <w:szCs w:val="18"/>
          <w:rtl/>
        </w:rPr>
        <w:t xml:space="preserve">وتحتمل </w:t>
      </w:r>
      <w:r w:rsidRPr="00B92B2B">
        <w:rPr>
          <w:rFonts w:cs="AL-Hotham" w:hint="cs"/>
          <w:b/>
          <w:bCs/>
          <w:sz w:val="18"/>
          <w:szCs w:val="18"/>
          <w:rtl/>
        </w:rPr>
        <w:t>"</w:t>
      </w:r>
      <w:r w:rsidRPr="00B92B2B">
        <w:rPr>
          <w:rFonts w:cs="AL-Hotham"/>
          <w:b/>
          <w:bCs/>
          <w:sz w:val="18"/>
          <w:szCs w:val="18"/>
          <w:rtl/>
        </w:rPr>
        <w:t>كي</w:t>
      </w:r>
      <w:r w:rsidRPr="00B92B2B">
        <w:rPr>
          <w:rFonts w:cs="AL-Hotham" w:hint="cs"/>
          <w:b/>
          <w:bCs/>
          <w:sz w:val="18"/>
          <w:szCs w:val="18"/>
          <w:rtl/>
        </w:rPr>
        <w:t>"</w:t>
      </w:r>
      <w:r w:rsidRPr="00B92B2B">
        <w:rPr>
          <w:rFonts w:cs="AL-Hotham"/>
          <w:b/>
          <w:bCs/>
          <w:sz w:val="18"/>
          <w:szCs w:val="18"/>
          <w:rtl/>
        </w:rPr>
        <w:t xml:space="preserve"> أن تكون مصدرية أو تعليلية إن تجردت من اللام وأنْ</w:t>
      </w:r>
      <w:r w:rsidRPr="00B92B2B">
        <w:rPr>
          <w:rFonts w:cs="AL-Hotham" w:hint="cs"/>
          <w:b/>
          <w:bCs/>
          <w:sz w:val="18"/>
          <w:szCs w:val="18"/>
          <w:rtl/>
        </w:rPr>
        <w:t>؛</w:t>
      </w:r>
      <w:r w:rsidRPr="00B92B2B">
        <w:rPr>
          <w:rFonts w:cs="AL-Hotham"/>
          <w:b/>
          <w:bCs/>
          <w:sz w:val="18"/>
          <w:szCs w:val="18"/>
          <w:rtl/>
        </w:rPr>
        <w:t xml:space="preserve"> فإن قدرنا اللام قبلها كانت مصدرية، وإن قدرنا اللام بعدها أو قدرنا أنْ كانت تعليلية، والأَوْلى على ما قال ابن هشام أن تقدر </w:t>
      </w:r>
      <w:r w:rsidRPr="00B92B2B">
        <w:rPr>
          <w:rFonts w:cs="AL-Hotham" w:hint="cs"/>
          <w:b/>
          <w:bCs/>
          <w:sz w:val="18"/>
          <w:szCs w:val="18"/>
          <w:rtl/>
        </w:rPr>
        <w:t>"</w:t>
      </w:r>
      <w:r w:rsidRPr="00B92B2B">
        <w:rPr>
          <w:rFonts w:cs="AL-Hotham"/>
          <w:b/>
          <w:bCs/>
          <w:sz w:val="18"/>
          <w:szCs w:val="18"/>
          <w:rtl/>
        </w:rPr>
        <w:t>كي</w:t>
      </w:r>
      <w:r w:rsidRPr="00B92B2B">
        <w:rPr>
          <w:rFonts w:cs="AL-Hotham" w:hint="cs"/>
          <w:b/>
          <w:bCs/>
          <w:sz w:val="18"/>
          <w:szCs w:val="18"/>
          <w:rtl/>
        </w:rPr>
        <w:t>"</w:t>
      </w:r>
      <w:r w:rsidRPr="00B92B2B">
        <w:rPr>
          <w:rFonts w:cs="AL-Hotham"/>
          <w:b/>
          <w:bCs/>
          <w:sz w:val="18"/>
          <w:szCs w:val="18"/>
          <w:rtl/>
        </w:rPr>
        <w:t xml:space="preserve"> مصدرية؛ فتقدر اللام قبلها بدليل كثرة ظهورها معه، ورجح بعضهم الثاني وعل</w:t>
      </w:r>
      <w:r w:rsidRPr="00B92B2B">
        <w:rPr>
          <w:rFonts w:cs="AL-Hotham" w:hint="cs"/>
          <w:b/>
          <w:bCs/>
          <w:sz w:val="18"/>
          <w:szCs w:val="18"/>
          <w:rtl/>
        </w:rPr>
        <w:t>ّ</w:t>
      </w:r>
      <w:r w:rsidRPr="00B92B2B">
        <w:rPr>
          <w:rFonts w:cs="AL-Hotham"/>
          <w:b/>
          <w:bCs/>
          <w:sz w:val="18"/>
          <w:szCs w:val="18"/>
          <w:rtl/>
        </w:rPr>
        <w:t>له بما لا نطيل بذكره.</w:t>
      </w:r>
    </w:p>
    <w:p w:rsidR="00B92B2B" w:rsidRPr="00B92B2B" w:rsidRDefault="00B92B2B" w:rsidP="00B92B2B">
      <w:pPr>
        <w:pStyle w:val="a3"/>
        <w:bidi/>
        <w:spacing w:before="0" w:beforeAutospacing="0" w:after="120" w:afterAutospacing="0"/>
        <w:jc w:val="lowKashida"/>
        <w:rPr>
          <w:rFonts w:cs="AL-Hotham"/>
          <w:b/>
          <w:bCs/>
          <w:sz w:val="18"/>
          <w:szCs w:val="18"/>
          <w:rtl/>
        </w:rPr>
      </w:pPr>
      <w:r w:rsidRPr="00B92B2B">
        <w:rPr>
          <w:rFonts w:cs="AL-Hotham"/>
          <w:b/>
          <w:bCs/>
          <w:sz w:val="18"/>
          <w:szCs w:val="18"/>
          <w:rtl/>
        </w:rPr>
        <w:t>يقول ابن هشام: تتعين المصدرية إن سبقتها اللام، والتعليلية إن تأخرت عنها اللام أو أنْ.</w:t>
      </w:r>
    </w:p>
    <w:p w:rsidR="00B92B2B" w:rsidRPr="00B92B2B" w:rsidRDefault="00B92B2B" w:rsidP="00B92B2B">
      <w:pPr>
        <w:pStyle w:val="a3"/>
        <w:bidi/>
        <w:spacing w:before="0" w:beforeAutospacing="0" w:after="120" w:afterAutospacing="0"/>
        <w:jc w:val="lowKashida"/>
        <w:rPr>
          <w:rFonts w:cs="AL-Hotham"/>
          <w:b/>
          <w:bCs/>
          <w:sz w:val="18"/>
          <w:szCs w:val="18"/>
          <w:rtl/>
        </w:rPr>
      </w:pPr>
      <w:r w:rsidRPr="00B92B2B">
        <w:rPr>
          <w:rFonts w:cs="AL-Hotham"/>
          <w:b/>
          <w:bCs/>
          <w:sz w:val="18"/>
          <w:szCs w:val="18"/>
          <w:rtl/>
        </w:rPr>
        <w:lastRenderedPageBreak/>
        <w:t xml:space="preserve">ويقول شيخ الإسلام الباجوري </w:t>
      </w:r>
      <w:r w:rsidRPr="00B92B2B">
        <w:rPr>
          <w:rFonts w:cs="Traditional Arabic"/>
          <w:b/>
          <w:bCs/>
          <w:sz w:val="18"/>
          <w:szCs w:val="18"/>
          <w:rtl/>
        </w:rPr>
        <w:t>-</w:t>
      </w:r>
      <w:r w:rsidRPr="00B92B2B">
        <w:rPr>
          <w:rFonts w:cs="AL-Hotham"/>
          <w:b/>
          <w:bCs/>
          <w:sz w:val="18"/>
          <w:szCs w:val="18"/>
          <w:rtl/>
        </w:rPr>
        <w:t>رحمه الله</w:t>
      </w:r>
      <w:r w:rsidRPr="00B92B2B">
        <w:rPr>
          <w:rFonts w:cs="Traditional Arabic"/>
          <w:b/>
          <w:bCs/>
          <w:sz w:val="18"/>
          <w:szCs w:val="18"/>
          <w:rtl/>
        </w:rPr>
        <w:t>-</w:t>
      </w:r>
      <w:r w:rsidRPr="00B92B2B">
        <w:rPr>
          <w:rFonts w:cs="AL-Hotham"/>
          <w:b/>
          <w:bCs/>
          <w:sz w:val="18"/>
          <w:szCs w:val="18"/>
          <w:rtl/>
        </w:rPr>
        <w:t xml:space="preserve"> في </w:t>
      </w:r>
      <w:r w:rsidRPr="00B92B2B">
        <w:rPr>
          <w:rFonts w:cs="AL-Hotham" w:hint="cs"/>
          <w:b/>
          <w:bCs/>
          <w:sz w:val="18"/>
          <w:szCs w:val="18"/>
          <w:rtl/>
        </w:rPr>
        <w:t>(</w:t>
      </w:r>
      <w:r w:rsidRPr="00B92B2B">
        <w:rPr>
          <w:rFonts w:cs="AL-Hotham"/>
          <w:b/>
          <w:bCs/>
          <w:sz w:val="18"/>
          <w:szCs w:val="18"/>
          <w:rtl/>
        </w:rPr>
        <w:t>شرح نظم ال</w:t>
      </w:r>
      <w:r w:rsidRPr="00B92B2B">
        <w:rPr>
          <w:rFonts w:cs="AL-Hotham" w:hint="cs"/>
          <w:b/>
          <w:bCs/>
          <w:sz w:val="18"/>
          <w:szCs w:val="18"/>
          <w:rtl/>
        </w:rPr>
        <w:t>آ</w:t>
      </w:r>
      <w:r w:rsidRPr="00B92B2B">
        <w:rPr>
          <w:rFonts w:cs="AL-Hotham"/>
          <w:b/>
          <w:bCs/>
          <w:sz w:val="18"/>
          <w:szCs w:val="18"/>
          <w:rtl/>
        </w:rPr>
        <w:t>جرومية</w:t>
      </w:r>
      <w:r w:rsidRPr="00B92B2B">
        <w:rPr>
          <w:rFonts w:cs="AL-Hotham" w:hint="cs"/>
          <w:b/>
          <w:bCs/>
          <w:sz w:val="18"/>
          <w:szCs w:val="18"/>
          <w:rtl/>
        </w:rPr>
        <w:t>)</w:t>
      </w:r>
      <w:r w:rsidRPr="00B92B2B">
        <w:rPr>
          <w:rFonts w:cs="AL-Hotham"/>
          <w:b/>
          <w:bCs/>
          <w:sz w:val="18"/>
          <w:szCs w:val="18"/>
          <w:rtl/>
        </w:rPr>
        <w:t>: كي تتعين للمصدرية في صورة واحدة</w:t>
      </w:r>
      <w:r w:rsidRPr="00B92B2B">
        <w:rPr>
          <w:rFonts w:cs="AL-Hotham" w:hint="cs"/>
          <w:b/>
          <w:bCs/>
          <w:sz w:val="18"/>
          <w:szCs w:val="18"/>
          <w:rtl/>
        </w:rPr>
        <w:t>,</w:t>
      </w:r>
      <w:r w:rsidRPr="00B92B2B">
        <w:rPr>
          <w:rFonts w:cs="AL-Hotham"/>
          <w:b/>
          <w:bCs/>
          <w:sz w:val="18"/>
          <w:szCs w:val="18"/>
          <w:rtl/>
        </w:rPr>
        <w:t xml:space="preserve"> وهي ما إذا تقدمت عليها اللام، وللتعليل في صورتين</w:t>
      </w:r>
      <w:r w:rsidRPr="00B92B2B">
        <w:rPr>
          <w:rFonts w:cs="AL-Hotham" w:hint="cs"/>
          <w:b/>
          <w:bCs/>
          <w:sz w:val="18"/>
          <w:szCs w:val="18"/>
          <w:rtl/>
        </w:rPr>
        <w:t>,</w:t>
      </w:r>
      <w:r w:rsidRPr="00B92B2B">
        <w:rPr>
          <w:rFonts w:cs="AL-Hotham"/>
          <w:b/>
          <w:bCs/>
          <w:sz w:val="18"/>
          <w:szCs w:val="18"/>
          <w:rtl/>
        </w:rPr>
        <w:t xml:space="preserve"> وهما: ما إذا تقدمت هي على اللام أو أن</w:t>
      </w:r>
      <w:r w:rsidRPr="00B92B2B">
        <w:rPr>
          <w:rFonts w:cs="AL-Hotham" w:hint="cs"/>
          <w:b/>
          <w:bCs/>
          <w:sz w:val="18"/>
          <w:szCs w:val="18"/>
          <w:rtl/>
        </w:rPr>
        <w:t>.</w:t>
      </w:r>
    </w:p>
    <w:p w:rsidR="00B92B2B" w:rsidRPr="00B92B2B" w:rsidRDefault="00B92B2B" w:rsidP="00B92B2B">
      <w:pPr>
        <w:pStyle w:val="a3"/>
        <w:bidi/>
        <w:spacing w:before="0" w:beforeAutospacing="0" w:after="120" w:afterAutospacing="0"/>
        <w:jc w:val="lowKashida"/>
        <w:rPr>
          <w:rFonts w:cs="AL-Hotham"/>
          <w:b/>
          <w:bCs/>
          <w:sz w:val="18"/>
          <w:szCs w:val="18"/>
          <w:rtl/>
        </w:rPr>
      </w:pPr>
      <w:r w:rsidRPr="00B92B2B">
        <w:rPr>
          <w:rFonts w:cs="AL-Hotham"/>
          <w:b/>
          <w:bCs/>
          <w:sz w:val="18"/>
          <w:szCs w:val="18"/>
          <w:rtl/>
        </w:rPr>
        <w:t xml:space="preserve">وقال الشيخ الخضري: كي إما مصدرية قطعًا، أو تعليلية قطعًا، أو محتملة لهما. ومن أحكام كي على ما ذكره الإمام السيوطي </w:t>
      </w:r>
      <w:r w:rsidRPr="00B92B2B">
        <w:rPr>
          <w:rFonts w:cs="Traditional Arabic"/>
          <w:b/>
          <w:bCs/>
          <w:sz w:val="18"/>
          <w:szCs w:val="18"/>
          <w:rtl/>
        </w:rPr>
        <w:t>-</w:t>
      </w:r>
      <w:r w:rsidRPr="00B92B2B">
        <w:rPr>
          <w:rFonts w:cs="AL-Hotham"/>
          <w:b/>
          <w:bCs/>
          <w:sz w:val="18"/>
          <w:szCs w:val="18"/>
          <w:rtl/>
        </w:rPr>
        <w:t>رحمه الله تعالى</w:t>
      </w:r>
      <w:r w:rsidRPr="00B92B2B">
        <w:rPr>
          <w:rFonts w:cs="Traditional Arabic"/>
          <w:b/>
          <w:bCs/>
          <w:sz w:val="18"/>
          <w:szCs w:val="18"/>
          <w:rtl/>
        </w:rPr>
        <w:t>-</w:t>
      </w:r>
      <w:r w:rsidRPr="00B92B2B">
        <w:rPr>
          <w:rFonts w:cs="AL-Hotham"/>
          <w:b/>
          <w:bCs/>
          <w:sz w:val="18"/>
          <w:szCs w:val="18"/>
          <w:rtl/>
        </w:rPr>
        <w:t>: أنه لا يمتنع تأخير معلولها؛ فيجوز أن تقول: كي تكرمني جئتك</w:t>
      </w:r>
      <w:r w:rsidRPr="00B92B2B">
        <w:rPr>
          <w:rFonts w:cs="AL-Hotham" w:hint="cs"/>
          <w:b/>
          <w:bCs/>
          <w:sz w:val="18"/>
          <w:szCs w:val="18"/>
          <w:rtl/>
        </w:rPr>
        <w:t>,</w:t>
      </w:r>
      <w:r w:rsidRPr="00B92B2B">
        <w:rPr>
          <w:rFonts w:cs="AL-Hotham"/>
          <w:b/>
          <w:bCs/>
          <w:sz w:val="18"/>
          <w:szCs w:val="18"/>
          <w:rtl/>
        </w:rPr>
        <w:t xml:space="preserve"> سواء أكانت الناصبة أو الجارة، وذلك أنها في المعنى مفعول من أجله، وتقد</w:t>
      </w:r>
      <w:r w:rsidRPr="00B92B2B">
        <w:rPr>
          <w:rFonts w:cs="AL-Hotham" w:hint="cs"/>
          <w:b/>
          <w:bCs/>
          <w:sz w:val="18"/>
          <w:szCs w:val="18"/>
          <w:rtl/>
        </w:rPr>
        <w:t>ُّ</w:t>
      </w:r>
      <w:r w:rsidRPr="00B92B2B">
        <w:rPr>
          <w:rFonts w:cs="AL-Hotham"/>
          <w:b/>
          <w:bCs/>
          <w:sz w:val="18"/>
          <w:szCs w:val="18"/>
          <w:rtl/>
        </w:rPr>
        <w:t>م المفعول من أجله سائغ.</w:t>
      </w:r>
    </w:p>
    <w:p w:rsidR="00B92B2B" w:rsidRPr="00B92B2B" w:rsidRDefault="00B92B2B" w:rsidP="00B92B2B">
      <w:pPr>
        <w:pStyle w:val="a3"/>
        <w:bidi/>
        <w:spacing w:before="0" w:beforeAutospacing="0" w:after="120" w:afterAutospacing="0"/>
        <w:jc w:val="lowKashida"/>
        <w:rPr>
          <w:rFonts w:cs="AL-Hotham"/>
          <w:b/>
          <w:bCs/>
          <w:sz w:val="18"/>
          <w:szCs w:val="18"/>
          <w:rtl/>
        </w:rPr>
      </w:pPr>
      <w:r w:rsidRPr="00B92B2B">
        <w:rPr>
          <w:rFonts w:cs="AL-Hotham"/>
          <w:b/>
          <w:bCs/>
          <w:sz w:val="18"/>
          <w:szCs w:val="18"/>
          <w:rtl/>
        </w:rPr>
        <w:t>هذه هي الطريقة المعتمدة عند النحاة في كي معنى وعملًا وأقسامًا، وهي طريقة موافقة لمذهب البصريين، وذهب الكوفيون إلى أنها في جميع استعمالاتها حرف ناصب مثل أنْ، وذكر الأخفش أنّ كي في جميع استعمالاتها حرف جر، وانتصاب الفعل بعدها بتقدير أن</w:t>
      </w:r>
      <w:r w:rsidRPr="00B92B2B">
        <w:rPr>
          <w:rFonts w:cs="AL-Hotham" w:hint="cs"/>
          <w:b/>
          <w:bCs/>
          <w:sz w:val="18"/>
          <w:szCs w:val="18"/>
          <w:rtl/>
        </w:rPr>
        <w:t>ْ.</w:t>
      </w:r>
    </w:p>
    <w:p w:rsidR="00B92B2B" w:rsidRPr="00B92B2B" w:rsidRDefault="00B92B2B" w:rsidP="00B92B2B">
      <w:pPr>
        <w:pStyle w:val="a3"/>
        <w:bidi/>
        <w:spacing w:before="0" w:beforeAutospacing="0" w:after="120" w:afterAutospacing="0"/>
        <w:jc w:val="lowKashida"/>
        <w:rPr>
          <w:rFonts w:cs="AL-Hotham"/>
          <w:b/>
          <w:bCs/>
          <w:sz w:val="18"/>
          <w:szCs w:val="18"/>
          <w:rtl/>
        </w:rPr>
      </w:pPr>
      <w:r w:rsidRPr="00B92B2B">
        <w:rPr>
          <w:rFonts w:cs="AL-Hotham"/>
          <w:b/>
          <w:bCs/>
          <w:sz w:val="18"/>
          <w:szCs w:val="18"/>
          <w:rtl/>
        </w:rPr>
        <w:t xml:space="preserve">قال الإمام السيوطي </w:t>
      </w:r>
      <w:r w:rsidRPr="00B92B2B">
        <w:rPr>
          <w:rFonts w:cs="Traditional Arabic"/>
          <w:b/>
          <w:bCs/>
          <w:sz w:val="18"/>
          <w:szCs w:val="18"/>
          <w:rtl/>
        </w:rPr>
        <w:t>-</w:t>
      </w:r>
      <w:r w:rsidRPr="00B92B2B">
        <w:rPr>
          <w:rFonts w:cs="AL-Hotham"/>
          <w:b/>
          <w:bCs/>
          <w:sz w:val="18"/>
          <w:szCs w:val="18"/>
          <w:rtl/>
        </w:rPr>
        <w:t>رحمه الله</w:t>
      </w:r>
      <w:r w:rsidRPr="00B92B2B">
        <w:rPr>
          <w:rFonts w:cs="Traditional Arabic"/>
          <w:b/>
          <w:bCs/>
          <w:sz w:val="18"/>
          <w:szCs w:val="18"/>
          <w:rtl/>
        </w:rPr>
        <w:t>-</w:t>
      </w:r>
      <w:r w:rsidRPr="00B92B2B">
        <w:rPr>
          <w:rFonts w:cs="AL-Hotham"/>
          <w:b/>
          <w:bCs/>
          <w:sz w:val="18"/>
          <w:szCs w:val="18"/>
          <w:rtl/>
        </w:rPr>
        <w:t>: مذهب سيبويه والأكثرين أنها حرف مشترك؛ فتارة تكون حرف جر بمعنى اللام فتفهم العلية، وتارة تكون حرفًا تنصب المضارع</w:t>
      </w:r>
      <w:r w:rsidRPr="00B92B2B">
        <w:rPr>
          <w:rFonts w:cs="AL-Hotham" w:hint="cs"/>
          <w:b/>
          <w:bCs/>
          <w:sz w:val="18"/>
          <w:szCs w:val="18"/>
          <w:rtl/>
        </w:rPr>
        <w:t xml:space="preserve">. </w:t>
      </w:r>
      <w:r w:rsidRPr="00B92B2B">
        <w:rPr>
          <w:rFonts w:cs="AL-Hotham"/>
          <w:b/>
          <w:bCs/>
          <w:sz w:val="18"/>
          <w:szCs w:val="18"/>
          <w:rtl/>
        </w:rPr>
        <w:t>وقال الفاكهي: كي حرف مشترك يكون ناصبًا وجارًّا، وهو مذهب الجمهور.</w:t>
      </w:r>
    </w:p>
    <w:p w:rsidR="00B92B2B" w:rsidRPr="00B92B2B" w:rsidRDefault="00B92B2B" w:rsidP="00B92B2B">
      <w:pPr>
        <w:pStyle w:val="a3"/>
        <w:bidi/>
        <w:spacing w:before="0" w:beforeAutospacing="0" w:after="120" w:afterAutospacing="0"/>
        <w:jc w:val="lowKashida"/>
        <w:rPr>
          <w:rFonts w:cs="AL-Hotham"/>
          <w:b/>
          <w:bCs/>
          <w:sz w:val="18"/>
          <w:szCs w:val="18"/>
          <w:rtl/>
        </w:rPr>
      </w:pPr>
      <w:r w:rsidRPr="00B92B2B">
        <w:rPr>
          <w:rFonts w:cs="AL-Hotham"/>
          <w:b/>
          <w:bCs/>
          <w:sz w:val="18"/>
          <w:szCs w:val="18"/>
          <w:rtl/>
        </w:rPr>
        <w:t>وحاصل ما تقدم من الطريقة المعتمدة</w:t>
      </w:r>
      <w:r w:rsidRPr="00B92B2B">
        <w:rPr>
          <w:rFonts w:cs="AL-Hotham" w:hint="cs"/>
          <w:b/>
          <w:bCs/>
          <w:sz w:val="18"/>
          <w:szCs w:val="18"/>
          <w:rtl/>
        </w:rPr>
        <w:t>:</w:t>
      </w:r>
      <w:r w:rsidRPr="00B92B2B">
        <w:rPr>
          <w:rFonts w:cs="AL-Hotham"/>
          <w:b/>
          <w:bCs/>
          <w:sz w:val="18"/>
          <w:szCs w:val="18"/>
          <w:rtl/>
        </w:rPr>
        <w:t xml:space="preserve"> أنه ينبغي حمل كلام الأصوليين على كي التعليلية الجارة، وتقييده بذلك؛ لأنها هي الصريحة في التعليل، والمتعينة له قطعًا على ما وقع في عباراتهم</w:t>
      </w:r>
      <w:r w:rsidRPr="00B92B2B">
        <w:rPr>
          <w:rFonts w:cs="AL-Hotham" w:hint="cs"/>
          <w:b/>
          <w:bCs/>
          <w:sz w:val="18"/>
          <w:szCs w:val="18"/>
          <w:rtl/>
        </w:rPr>
        <w:t>.</w:t>
      </w:r>
    </w:p>
    <w:p w:rsidR="00B92B2B" w:rsidRPr="00B92B2B" w:rsidRDefault="00B92B2B" w:rsidP="00B92B2B">
      <w:pPr>
        <w:pStyle w:val="a3"/>
        <w:bidi/>
        <w:spacing w:before="0" w:beforeAutospacing="0" w:after="120" w:afterAutospacing="0"/>
        <w:jc w:val="lowKashida"/>
        <w:rPr>
          <w:rFonts w:cs="AL-Hotham"/>
          <w:b/>
          <w:bCs/>
          <w:sz w:val="18"/>
          <w:szCs w:val="18"/>
        </w:rPr>
      </w:pPr>
      <w:r w:rsidRPr="00B92B2B">
        <w:rPr>
          <w:rFonts w:cs="AL-Hotham"/>
          <w:b/>
          <w:bCs/>
          <w:sz w:val="18"/>
          <w:szCs w:val="18"/>
          <w:rtl/>
        </w:rPr>
        <w:t>أيضًا</w:t>
      </w:r>
      <w:r w:rsidRPr="00B92B2B">
        <w:rPr>
          <w:rFonts w:cs="AL-Hotham" w:hint="cs"/>
          <w:b/>
          <w:bCs/>
          <w:sz w:val="18"/>
          <w:szCs w:val="18"/>
          <w:rtl/>
        </w:rPr>
        <w:t>:</w:t>
      </w:r>
      <w:r w:rsidRPr="00B92B2B">
        <w:rPr>
          <w:rFonts w:cs="AL-Hotham"/>
          <w:b/>
          <w:bCs/>
          <w:sz w:val="18"/>
          <w:szCs w:val="18"/>
          <w:rtl/>
        </w:rPr>
        <w:t xml:space="preserve"> أن</w:t>
      </w:r>
      <w:r w:rsidRPr="00B92B2B">
        <w:rPr>
          <w:rFonts w:cs="AL-Hotham" w:hint="cs"/>
          <w:b/>
          <w:bCs/>
          <w:sz w:val="18"/>
          <w:szCs w:val="18"/>
          <w:rtl/>
        </w:rPr>
        <w:t>ّ</w:t>
      </w:r>
      <w:r w:rsidRPr="00B92B2B">
        <w:rPr>
          <w:rFonts w:cs="AL-Hotham"/>
          <w:b/>
          <w:bCs/>
          <w:sz w:val="18"/>
          <w:szCs w:val="18"/>
          <w:rtl/>
        </w:rPr>
        <w:t xml:space="preserve"> كي المجردة من اللام وأنْ تكون من ألفاظ الظاهر</w:t>
      </w:r>
      <w:r w:rsidRPr="00B92B2B">
        <w:rPr>
          <w:rFonts w:cs="AL-Hotham" w:hint="cs"/>
          <w:b/>
          <w:bCs/>
          <w:sz w:val="18"/>
          <w:szCs w:val="18"/>
          <w:rtl/>
        </w:rPr>
        <w:t>؛</w:t>
      </w:r>
      <w:r w:rsidRPr="00B92B2B">
        <w:rPr>
          <w:rFonts w:cs="AL-Hotham"/>
          <w:b/>
          <w:bCs/>
          <w:sz w:val="18"/>
          <w:szCs w:val="18"/>
          <w:rtl/>
        </w:rPr>
        <w:t xml:space="preserve"> إذا كانت راجحة في التعليل، أما كي المصدرية فإن المفيد للتعليل هو اللام لا كي؛ لخصوصها لانسباكها مع الفعل بعدها مصدرًا مجرورًا باللام</w:t>
      </w:r>
      <w:r w:rsidRPr="00B92B2B">
        <w:rPr>
          <w:rFonts w:cs="AL-Hotham" w:hint="cs"/>
          <w:b/>
          <w:bCs/>
          <w:sz w:val="18"/>
          <w:szCs w:val="18"/>
          <w:rtl/>
        </w:rPr>
        <w:t>,</w:t>
      </w:r>
      <w:r w:rsidRPr="00B92B2B">
        <w:rPr>
          <w:rFonts w:cs="AL-Hotham"/>
          <w:b/>
          <w:bCs/>
          <w:sz w:val="18"/>
          <w:szCs w:val="18"/>
          <w:rtl/>
        </w:rPr>
        <w:t xml:space="preserve"> نحو: جئت لكي أقرأ</w:t>
      </w:r>
      <w:r w:rsidRPr="00B92B2B">
        <w:rPr>
          <w:rFonts w:cs="AL-Hotham" w:hint="cs"/>
          <w:b/>
          <w:bCs/>
          <w:sz w:val="18"/>
          <w:szCs w:val="18"/>
          <w:rtl/>
        </w:rPr>
        <w:t>,</w:t>
      </w:r>
      <w:r w:rsidRPr="00B92B2B">
        <w:rPr>
          <w:rFonts w:cs="AL-Hotham"/>
          <w:b/>
          <w:bCs/>
          <w:sz w:val="18"/>
          <w:szCs w:val="18"/>
          <w:rtl/>
        </w:rPr>
        <w:t xml:space="preserve"> </w:t>
      </w:r>
      <w:r w:rsidRPr="00B92B2B">
        <w:rPr>
          <w:rFonts w:cs="AL-Hotham" w:hint="cs"/>
          <w:b/>
          <w:bCs/>
          <w:sz w:val="18"/>
          <w:szCs w:val="18"/>
          <w:rtl/>
        </w:rPr>
        <w:t>و</w:t>
      </w:r>
      <w:r w:rsidRPr="00B92B2B">
        <w:rPr>
          <w:rFonts w:cs="AL-Hotham"/>
          <w:b/>
          <w:bCs/>
          <w:sz w:val="18"/>
          <w:szCs w:val="18"/>
          <w:rtl/>
        </w:rPr>
        <w:t xml:space="preserve">تقديره: جئت للقراءة. واللام من ألفاظ </w:t>
      </w:r>
      <w:r w:rsidRPr="00B92B2B">
        <w:rPr>
          <w:rFonts w:cs="AL-Hotham" w:hint="cs"/>
          <w:b/>
          <w:bCs/>
          <w:sz w:val="18"/>
          <w:szCs w:val="18"/>
          <w:rtl/>
        </w:rPr>
        <w:t xml:space="preserve">التعليل </w:t>
      </w:r>
      <w:r w:rsidRPr="00B92B2B">
        <w:rPr>
          <w:rFonts w:cs="AL-Hotham"/>
          <w:b/>
          <w:bCs/>
          <w:sz w:val="18"/>
          <w:szCs w:val="18"/>
          <w:rtl/>
        </w:rPr>
        <w:t>لا من ألفاظ الصريح؛ فيكون النص الذي وقعت فيه كي المصدرية مفيدًا للتعليل ظاهرًا.</w:t>
      </w:r>
    </w:p>
    <w:p w:rsidR="00B92B2B" w:rsidRPr="00B92B2B" w:rsidRDefault="00B92B2B" w:rsidP="00B92B2B">
      <w:pPr>
        <w:pStyle w:val="a3"/>
        <w:bidi/>
        <w:spacing w:before="0" w:beforeAutospacing="0" w:after="120" w:afterAutospacing="0"/>
        <w:jc w:val="lowKashida"/>
        <w:rPr>
          <w:rFonts w:cs="AL-Hotham"/>
          <w:b/>
          <w:bCs/>
          <w:sz w:val="18"/>
          <w:szCs w:val="18"/>
          <w:rtl/>
        </w:rPr>
      </w:pPr>
      <w:r w:rsidRPr="00B92B2B">
        <w:rPr>
          <w:rFonts w:cs="AL-Hotham"/>
          <w:b/>
          <w:bCs/>
          <w:sz w:val="18"/>
          <w:szCs w:val="18"/>
          <w:rtl/>
        </w:rPr>
        <w:t xml:space="preserve">قلت: والسر في إفادة </w:t>
      </w:r>
      <w:r w:rsidRPr="00B92B2B">
        <w:rPr>
          <w:rFonts w:cs="AL-Hotham" w:hint="cs"/>
          <w:b/>
          <w:bCs/>
          <w:sz w:val="18"/>
          <w:szCs w:val="18"/>
          <w:rtl/>
        </w:rPr>
        <w:t>"</w:t>
      </w:r>
      <w:r w:rsidRPr="00B92B2B">
        <w:rPr>
          <w:rFonts w:cs="AL-Hotham"/>
          <w:b/>
          <w:bCs/>
          <w:sz w:val="18"/>
          <w:szCs w:val="18"/>
          <w:rtl/>
        </w:rPr>
        <w:t>كي</w:t>
      </w:r>
      <w:r w:rsidRPr="00B92B2B">
        <w:rPr>
          <w:rFonts w:cs="AL-Hotham" w:hint="cs"/>
          <w:b/>
          <w:bCs/>
          <w:sz w:val="18"/>
          <w:szCs w:val="18"/>
          <w:rtl/>
        </w:rPr>
        <w:t>"</w:t>
      </w:r>
      <w:r w:rsidRPr="00B92B2B">
        <w:rPr>
          <w:rFonts w:cs="AL-Hotham"/>
          <w:b/>
          <w:bCs/>
          <w:sz w:val="18"/>
          <w:szCs w:val="18"/>
          <w:rtl/>
        </w:rPr>
        <w:t xml:space="preserve"> التعليلية الجارة </w:t>
      </w:r>
      <w:r w:rsidRPr="00B92B2B">
        <w:rPr>
          <w:rFonts w:cs="AL-Hotham" w:hint="cs"/>
          <w:b/>
          <w:bCs/>
          <w:sz w:val="18"/>
          <w:szCs w:val="18"/>
          <w:rtl/>
        </w:rPr>
        <w:t>-</w:t>
      </w:r>
      <w:r w:rsidRPr="00B92B2B">
        <w:rPr>
          <w:rFonts w:cs="AL-Hotham"/>
          <w:b/>
          <w:bCs/>
          <w:sz w:val="18"/>
          <w:szCs w:val="18"/>
          <w:rtl/>
        </w:rPr>
        <w:t>وقد علمت ضابطها بما سبق</w:t>
      </w:r>
      <w:r w:rsidRPr="00B92B2B">
        <w:rPr>
          <w:rFonts w:cs="AL-Hotham" w:hint="cs"/>
          <w:b/>
          <w:bCs/>
          <w:sz w:val="18"/>
          <w:szCs w:val="18"/>
          <w:rtl/>
        </w:rPr>
        <w:t>-</w:t>
      </w:r>
      <w:r w:rsidRPr="00B92B2B">
        <w:rPr>
          <w:rFonts w:cs="AL-Hotham"/>
          <w:b/>
          <w:bCs/>
          <w:sz w:val="18"/>
          <w:szCs w:val="18"/>
          <w:rtl/>
        </w:rPr>
        <w:t xml:space="preserve"> للتعليل صراحة</w:t>
      </w:r>
      <w:r w:rsidRPr="00B92B2B">
        <w:rPr>
          <w:rFonts w:cs="AL-Hotham" w:hint="cs"/>
          <w:b/>
          <w:bCs/>
          <w:sz w:val="18"/>
          <w:szCs w:val="18"/>
          <w:rtl/>
        </w:rPr>
        <w:t>:</w:t>
      </w:r>
      <w:r w:rsidRPr="00B92B2B">
        <w:rPr>
          <w:rFonts w:cs="AL-Hotham"/>
          <w:b/>
          <w:bCs/>
          <w:sz w:val="18"/>
          <w:szCs w:val="18"/>
          <w:rtl/>
        </w:rPr>
        <w:t xml:space="preserve"> أنها تأتي مؤكدة للام التعليل؛ فيكون السياق قد تعين للتعليل</w:t>
      </w:r>
      <w:r w:rsidRPr="00B92B2B">
        <w:rPr>
          <w:rFonts w:cs="AL-Hotham" w:hint="cs"/>
          <w:b/>
          <w:bCs/>
          <w:sz w:val="18"/>
          <w:szCs w:val="18"/>
          <w:rtl/>
        </w:rPr>
        <w:t>,</w:t>
      </w:r>
      <w:r w:rsidRPr="00B92B2B">
        <w:rPr>
          <w:rFonts w:cs="AL-Hotham"/>
          <w:b/>
          <w:bCs/>
          <w:sz w:val="18"/>
          <w:szCs w:val="18"/>
          <w:rtl/>
        </w:rPr>
        <w:t xml:space="preserve"> ورفعت كي احتمال اللام لمعنى آخر من معانيها المتعددة</w:t>
      </w:r>
      <w:r w:rsidRPr="00B92B2B">
        <w:rPr>
          <w:rFonts w:cs="AL-Hotham" w:hint="cs"/>
          <w:b/>
          <w:bCs/>
          <w:sz w:val="18"/>
          <w:szCs w:val="18"/>
          <w:rtl/>
        </w:rPr>
        <w:t>,</w:t>
      </w:r>
      <w:r w:rsidRPr="00B92B2B">
        <w:rPr>
          <w:rFonts w:cs="AL-Hotham"/>
          <w:b/>
          <w:bCs/>
          <w:sz w:val="18"/>
          <w:szCs w:val="18"/>
          <w:rtl/>
        </w:rPr>
        <w:t xml:space="preserve"> الذي بسببها نزلت اللام من مرتبة القاطع إلى مرتبة الظاهر</w:t>
      </w:r>
      <w:r w:rsidRPr="00B92B2B">
        <w:rPr>
          <w:rFonts w:cs="AL-Hotham" w:hint="cs"/>
          <w:b/>
          <w:bCs/>
          <w:sz w:val="18"/>
          <w:szCs w:val="18"/>
          <w:rtl/>
        </w:rPr>
        <w:t>.</w:t>
      </w:r>
    </w:p>
    <w:p w:rsidR="00B92B2B" w:rsidRPr="00B92B2B" w:rsidRDefault="00B92B2B" w:rsidP="00B92B2B">
      <w:pPr>
        <w:pStyle w:val="a3"/>
        <w:bidi/>
        <w:spacing w:before="0" w:beforeAutospacing="0" w:after="120" w:afterAutospacing="0"/>
        <w:jc w:val="lowKashida"/>
        <w:rPr>
          <w:rFonts w:cs="AL-Hotham"/>
          <w:b/>
          <w:bCs/>
          <w:sz w:val="18"/>
          <w:szCs w:val="18"/>
          <w:rtl/>
          <w:lang w:bidi="ar-EG"/>
        </w:rPr>
      </w:pPr>
      <w:r w:rsidRPr="00B92B2B">
        <w:rPr>
          <w:rFonts w:cs="AL-Hotham"/>
          <w:b/>
          <w:bCs/>
          <w:sz w:val="18"/>
          <w:szCs w:val="18"/>
          <w:rtl/>
        </w:rPr>
        <w:t xml:space="preserve">وقد أشار في فصل الحروف من (جمع الجوامع) إلى شيء مما ذكرناه، فقال: كي للتعليل، وبمعنى </w:t>
      </w:r>
      <w:r w:rsidRPr="00B92B2B">
        <w:rPr>
          <w:rFonts w:cs="AL-Hotham" w:hint="cs"/>
          <w:b/>
          <w:bCs/>
          <w:sz w:val="18"/>
          <w:szCs w:val="18"/>
          <w:rtl/>
        </w:rPr>
        <w:t>"</w:t>
      </w:r>
      <w:r w:rsidRPr="00B92B2B">
        <w:rPr>
          <w:rFonts w:cs="AL-Hotham"/>
          <w:b/>
          <w:bCs/>
          <w:sz w:val="18"/>
          <w:szCs w:val="18"/>
          <w:rtl/>
        </w:rPr>
        <w:t>أنْ</w:t>
      </w:r>
      <w:r w:rsidRPr="00B92B2B">
        <w:rPr>
          <w:rFonts w:cs="AL-Hotham" w:hint="cs"/>
          <w:b/>
          <w:bCs/>
          <w:sz w:val="18"/>
          <w:szCs w:val="18"/>
          <w:rtl/>
        </w:rPr>
        <w:t>"</w:t>
      </w:r>
      <w:r w:rsidRPr="00B92B2B">
        <w:rPr>
          <w:rFonts w:cs="AL-Hotham"/>
          <w:b/>
          <w:bCs/>
          <w:sz w:val="18"/>
          <w:szCs w:val="18"/>
          <w:rtl/>
        </w:rPr>
        <w:t xml:space="preserve"> المصدرية، إلا أنه أطلق الكلام في القياس</w:t>
      </w:r>
      <w:r w:rsidRPr="00B92B2B">
        <w:rPr>
          <w:rFonts w:cs="AL-Hotham" w:hint="cs"/>
          <w:b/>
          <w:bCs/>
          <w:sz w:val="18"/>
          <w:szCs w:val="18"/>
          <w:rtl/>
          <w:lang w:bidi="ar-EG"/>
        </w:rPr>
        <w:t>.</w:t>
      </w:r>
    </w:p>
    <w:p w:rsidR="00B92B2B" w:rsidRPr="00B92B2B" w:rsidRDefault="00B92B2B" w:rsidP="00B92B2B">
      <w:pPr>
        <w:pStyle w:val="a3"/>
        <w:bidi/>
        <w:spacing w:before="0" w:beforeAutospacing="0" w:after="120" w:afterAutospacing="0"/>
        <w:jc w:val="lowKashida"/>
        <w:rPr>
          <w:rFonts w:cs="AL-Hotham"/>
          <w:b/>
          <w:bCs/>
          <w:sz w:val="18"/>
          <w:szCs w:val="18"/>
        </w:rPr>
      </w:pPr>
      <w:r w:rsidRPr="00B92B2B">
        <w:rPr>
          <w:rFonts w:cs="AL-Hotham"/>
          <w:b/>
          <w:bCs/>
          <w:sz w:val="18"/>
          <w:szCs w:val="18"/>
          <w:rtl/>
        </w:rPr>
        <w:t>وينبغي تقييده كما علمت؛ فإنه حيث احتملت معنيين لم تكن نصًّا في أحدهما إلا بتعيينه، وتقييد الكلام به</w:t>
      </w:r>
      <w:r w:rsidRPr="00B92B2B">
        <w:rPr>
          <w:rFonts w:cs="AL-Hotham" w:hint="cs"/>
          <w:b/>
          <w:bCs/>
          <w:sz w:val="18"/>
          <w:szCs w:val="18"/>
          <w:rtl/>
        </w:rPr>
        <w:t>,</w:t>
      </w:r>
      <w:r w:rsidRPr="00B92B2B">
        <w:rPr>
          <w:rFonts w:cs="AL-Hotham"/>
          <w:b/>
          <w:bCs/>
          <w:sz w:val="18"/>
          <w:szCs w:val="18"/>
          <w:rtl/>
        </w:rPr>
        <w:t xml:space="preserve"> وكلامنا فيما هو نص في التعليل فافهم. </w:t>
      </w:r>
    </w:p>
    <w:p w:rsidR="00B92B2B" w:rsidRPr="00B92B2B" w:rsidRDefault="00B92B2B" w:rsidP="00B92B2B">
      <w:pPr>
        <w:pStyle w:val="a3"/>
        <w:bidi/>
        <w:spacing w:before="0" w:beforeAutospacing="0" w:after="120" w:afterAutospacing="0"/>
        <w:jc w:val="lowKashida"/>
        <w:rPr>
          <w:rFonts w:cs="AL-Hotham"/>
          <w:b/>
          <w:bCs/>
          <w:sz w:val="18"/>
          <w:szCs w:val="18"/>
          <w:rtl/>
          <w:lang w:bidi="ar-EG"/>
        </w:rPr>
      </w:pPr>
      <w:r w:rsidRPr="00B92B2B">
        <w:rPr>
          <w:rFonts w:cs="AL-Hotham"/>
          <w:b/>
          <w:bCs/>
          <w:sz w:val="18"/>
          <w:szCs w:val="18"/>
          <w:rtl/>
        </w:rPr>
        <w:t>وبناء على ما سبق من ضوابط أنواع كي، فإن المثالين اللذين ذكرهما الأصوليون لا يصحان مثلًا لكي التعليلية الجارة الصريحة في التعليل</w:t>
      </w:r>
      <w:r w:rsidRPr="00B92B2B">
        <w:rPr>
          <w:rFonts w:cs="AL-Hotham" w:hint="cs"/>
          <w:b/>
          <w:bCs/>
          <w:sz w:val="18"/>
          <w:szCs w:val="18"/>
          <w:rtl/>
          <w:lang w:bidi="ar-EG"/>
        </w:rPr>
        <w:t>.</w:t>
      </w:r>
    </w:p>
    <w:p w:rsidR="00B92B2B" w:rsidRPr="00B92B2B" w:rsidRDefault="00B92B2B" w:rsidP="00B92B2B">
      <w:pPr>
        <w:pStyle w:val="a3"/>
        <w:bidi/>
        <w:spacing w:before="0" w:beforeAutospacing="0" w:after="120" w:afterAutospacing="0"/>
        <w:jc w:val="lowKashida"/>
        <w:rPr>
          <w:rFonts w:cs="AL-Hotham"/>
          <w:b/>
          <w:bCs/>
          <w:sz w:val="18"/>
          <w:szCs w:val="18"/>
        </w:rPr>
      </w:pPr>
      <w:r w:rsidRPr="00B92B2B">
        <w:rPr>
          <w:rFonts w:cs="AL-Hotham"/>
          <w:b/>
          <w:bCs/>
          <w:sz w:val="18"/>
          <w:szCs w:val="18"/>
          <w:rtl/>
        </w:rPr>
        <w:t xml:space="preserve">وذلك </w:t>
      </w:r>
      <w:r w:rsidRPr="00B92B2B">
        <w:rPr>
          <w:rFonts w:cs="AL-Hotham" w:hint="cs"/>
          <w:b/>
          <w:bCs/>
          <w:sz w:val="18"/>
          <w:szCs w:val="18"/>
          <w:rtl/>
        </w:rPr>
        <w:t>ل</w:t>
      </w:r>
      <w:r w:rsidRPr="00B92B2B">
        <w:rPr>
          <w:rFonts w:cs="AL-Hotham"/>
          <w:b/>
          <w:bCs/>
          <w:sz w:val="18"/>
          <w:szCs w:val="18"/>
          <w:rtl/>
        </w:rPr>
        <w:t>أنه إذا لم تظهر أن بعد ك</w:t>
      </w:r>
      <w:r w:rsidRPr="00B92B2B">
        <w:rPr>
          <w:rFonts w:cs="AL-Hotham" w:hint="cs"/>
          <w:b/>
          <w:bCs/>
          <w:sz w:val="18"/>
          <w:szCs w:val="18"/>
          <w:rtl/>
        </w:rPr>
        <w:t>ي</w:t>
      </w:r>
      <w:r w:rsidRPr="00B92B2B">
        <w:rPr>
          <w:rFonts w:cs="AL-Hotham"/>
          <w:b/>
          <w:bCs/>
          <w:sz w:val="18"/>
          <w:szCs w:val="18"/>
          <w:rtl/>
        </w:rPr>
        <w:t xml:space="preserve"> ولا سبقتها اللام أو وجدا معًا؛ جاز الأمر</w:t>
      </w:r>
      <w:r w:rsidRPr="00B92B2B">
        <w:rPr>
          <w:rFonts w:cs="AL-Hotham" w:hint="cs"/>
          <w:b/>
          <w:bCs/>
          <w:sz w:val="18"/>
          <w:szCs w:val="18"/>
          <w:rtl/>
        </w:rPr>
        <w:t>ا</w:t>
      </w:r>
      <w:r w:rsidRPr="00B92B2B">
        <w:rPr>
          <w:rFonts w:cs="AL-Hotham"/>
          <w:b/>
          <w:bCs/>
          <w:sz w:val="18"/>
          <w:szCs w:val="18"/>
          <w:rtl/>
        </w:rPr>
        <w:t>ن: المصدرية والتعليلية</w:t>
      </w:r>
      <w:r w:rsidRPr="00B92B2B">
        <w:rPr>
          <w:rFonts w:cs="AL-Hotham" w:hint="cs"/>
          <w:b/>
          <w:bCs/>
          <w:sz w:val="18"/>
          <w:szCs w:val="18"/>
          <w:rtl/>
        </w:rPr>
        <w:t>,</w:t>
      </w:r>
      <w:r w:rsidRPr="00B92B2B">
        <w:rPr>
          <w:rFonts w:cs="AL-Hotham"/>
          <w:b/>
          <w:bCs/>
          <w:sz w:val="18"/>
          <w:szCs w:val="18"/>
          <w:rtl/>
        </w:rPr>
        <w:t xml:space="preserve"> نحو: </w:t>
      </w:r>
      <w:r w:rsidRPr="00B92B2B">
        <w:rPr>
          <w:rFonts w:cs="DecoType Thuluth"/>
          <w:b/>
          <w:bCs/>
          <w:sz w:val="18"/>
          <w:szCs w:val="18"/>
          <w:rtl/>
        </w:rPr>
        <w:t>{</w:t>
      </w:r>
      <w:r w:rsidRPr="00B92B2B">
        <w:rPr>
          <w:rFonts w:ascii="QCF_P546" w:hAnsi="QCF_P546" w:cs="QCF_P546"/>
          <w:b/>
          <w:bCs/>
          <w:sz w:val="18"/>
          <w:szCs w:val="18"/>
          <w:rtl/>
        </w:rPr>
        <w:t>ﮘ ﮙ ﮚ ﮛ ﮜ ﮝ ﮞ</w:t>
      </w:r>
      <w:r w:rsidRPr="00B92B2B">
        <w:rPr>
          <w:rFonts w:ascii="QCF_P546" w:hAnsi="QCF_P546" w:cs="DecoType Thuluth"/>
          <w:b/>
          <w:bCs/>
          <w:sz w:val="18"/>
          <w:szCs w:val="18"/>
          <w:rtl/>
        </w:rPr>
        <w:t>}</w:t>
      </w:r>
      <w:r w:rsidRPr="00B92B2B">
        <w:rPr>
          <w:rFonts w:cs="AL-Hotham"/>
          <w:b/>
          <w:bCs/>
          <w:sz w:val="18"/>
          <w:szCs w:val="18"/>
          <w:rtl/>
        </w:rPr>
        <w:t xml:space="preserve"> على ما قاله ابن هشام وغيره من جواز الأمرين في هذه الآية؛ فإن قدرت قبلها اللام فهي مصدرية، وإن لم تقدر قبلها فهي تعليلية، فيكون على الأول منصوبًا بنفس كي، وعلى الثاني منصوب</w:t>
      </w:r>
      <w:r w:rsidRPr="00B92B2B">
        <w:rPr>
          <w:rFonts w:cs="AL-Hotham" w:hint="cs"/>
          <w:b/>
          <w:bCs/>
          <w:sz w:val="18"/>
          <w:szCs w:val="18"/>
          <w:rtl/>
        </w:rPr>
        <w:t>ًا</w:t>
      </w:r>
      <w:r w:rsidRPr="00B92B2B">
        <w:rPr>
          <w:rFonts w:cs="AL-Hotham"/>
          <w:b/>
          <w:bCs/>
          <w:sz w:val="18"/>
          <w:szCs w:val="18"/>
          <w:rtl/>
        </w:rPr>
        <w:t xml:space="preserve"> بأن مضمرة بعد كي. </w:t>
      </w:r>
    </w:p>
    <w:p w:rsidR="00B92B2B" w:rsidRPr="00B92B2B" w:rsidRDefault="00B92B2B" w:rsidP="00B92B2B">
      <w:pPr>
        <w:pStyle w:val="a3"/>
        <w:bidi/>
        <w:spacing w:before="0" w:beforeAutospacing="0" w:after="120" w:afterAutospacing="0"/>
        <w:jc w:val="lowKashida"/>
        <w:rPr>
          <w:rFonts w:cs="AL-Hotham"/>
          <w:b/>
          <w:bCs/>
          <w:sz w:val="18"/>
          <w:szCs w:val="18"/>
          <w:rtl/>
        </w:rPr>
      </w:pPr>
      <w:r w:rsidRPr="00B92B2B">
        <w:rPr>
          <w:rFonts w:cs="AL-Hotham"/>
          <w:b/>
          <w:bCs/>
          <w:sz w:val="18"/>
          <w:szCs w:val="18"/>
          <w:rtl/>
        </w:rPr>
        <w:t xml:space="preserve">ونظيرها المثال الآخر المذكور، وهو قوله تعالى: </w:t>
      </w:r>
      <w:r w:rsidRPr="00B92B2B">
        <w:rPr>
          <w:rFonts w:cs="DecoType Thuluth"/>
          <w:b/>
          <w:bCs/>
          <w:sz w:val="18"/>
          <w:szCs w:val="18"/>
          <w:rtl/>
        </w:rPr>
        <w:t>{</w:t>
      </w:r>
      <w:r w:rsidRPr="00B92B2B">
        <w:rPr>
          <w:rFonts w:ascii="QCF_P386" w:hAnsi="QCF_P386" w:cs="QCF_P386"/>
          <w:b/>
          <w:bCs/>
          <w:sz w:val="18"/>
          <w:szCs w:val="18"/>
          <w:rtl/>
        </w:rPr>
        <w:t>ﯯ ﯰ ﯱ</w:t>
      </w:r>
      <w:r w:rsidRPr="00B92B2B">
        <w:rPr>
          <w:rFonts w:ascii="QCF_P386" w:hAnsi="QCF_P386" w:cs="DecoType Thuluth"/>
          <w:b/>
          <w:bCs/>
          <w:sz w:val="18"/>
          <w:szCs w:val="18"/>
          <w:rtl/>
        </w:rPr>
        <w:t>}</w:t>
      </w:r>
      <w:r w:rsidRPr="00B92B2B">
        <w:rPr>
          <w:rFonts w:cs="AL-Hotham"/>
          <w:b/>
          <w:bCs/>
          <w:sz w:val="18"/>
          <w:szCs w:val="18"/>
          <w:rtl/>
        </w:rPr>
        <w:t xml:space="preserve"> [القصص: 13] وإنما يصحان مثلًا</w:t>
      </w:r>
      <w:r w:rsidRPr="00B92B2B">
        <w:rPr>
          <w:rFonts w:cs="AL-Hotham" w:hint="cs"/>
          <w:b/>
          <w:bCs/>
          <w:sz w:val="18"/>
          <w:szCs w:val="18"/>
          <w:rtl/>
        </w:rPr>
        <w:t>؛</w:t>
      </w:r>
      <w:r w:rsidRPr="00B92B2B">
        <w:rPr>
          <w:rFonts w:cs="AL-Hotham"/>
          <w:b/>
          <w:bCs/>
          <w:sz w:val="18"/>
          <w:szCs w:val="18"/>
          <w:rtl/>
        </w:rPr>
        <w:t xml:space="preserve"> لما هو ظاهر في التعليل لا صريح</w:t>
      </w:r>
      <w:r w:rsidRPr="00B92B2B">
        <w:rPr>
          <w:rFonts w:cs="AL-Hotham" w:hint="cs"/>
          <w:b/>
          <w:bCs/>
          <w:sz w:val="18"/>
          <w:szCs w:val="18"/>
          <w:rtl/>
        </w:rPr>
        <w:t>.</w:t>
      </w:r>
    </w:p>
    <w:p w:rsidR="00B92B2B" w:rsidRPr="00B92B2B" w:rsidRDefault="00B92B2B" w:rsidP="00B92B2B">
      <w:pPr>
        <w:pStyle w:val="a3"/>
        <w:bidi/>
        <w:spacing w:before="0" w:beforeAutospacing="0" w:after="120" w:afterAutospacing="0"/>
        <w:jc w:val="lowKashida"/>
        <w:rPr>
          <w:rFonts w:cs="AL-Hotham"/>
          <w:b/>
          <w:bCs/>
          <w:sz w:val="18"/>
          <w:szCs w:val="18"/>
          <w:rtl/>
        </w:rPr>
      </w:pPr>
      <w:r w:rsidRPr="00B92B2B">
        <w:rPr>
          <w:rFonts w:cs="AL-Hotham"/>
          <w:b/>
          <w:bCs/>
          <w:sz w:val="18"/>
          <w:szCs w:val="18"/>
          <w:rtl/>
        </w:rPr>
        <w:t xml:space="preserve">وقد وردت </w:t>
      </w:r>
      <w:r w:rsidRPr="00B92B2B">
        <w:rPr>
          <w:rFonts w:cs="AL-Hotham" w:hint="cs"/>
          <w:b/>
          <w:bCs/>
          <w:sz w:val="18"/>
          <w:szCs w:val="18"/>
          <w:rtl/>
        </w:rPr>
        <w:t>"</w:t>
      </w:r>
      <w:r w:rsidRPr="00B92B2B">
        <w:rPr>
          <w:rFonts w:cs="AL-Hotham"/>
          <w:b/>
          <w:bCs/>
          <w:sz w:val="18"/>
          <w:szCs w:val="18"/>
          <w:rtl/>
        </w:rPr>
        <w:t>كي</w:t>
      </w:r>
      <w:r w:rsidRPr="00B92B2B">
        <w:rPr>
          <w:rFonts w:cs="AL-Hotham" w:hint="cs"/>
          <w:b/>
          <w:bCs/>
          <w:sz w:val="18"/>
          <w:szCs w:val="18"/>
          <w:rtl/>
        </w:rPr>
        <w:t>"</w:t>
      </w:r>
      <w:r w:rsidRPr="00B92B2B">
        <w:rPr>
          <w:rFonts w:cs="AL-Hotham"/>
          <w:b/>
          <w:bCs/>
          <w:sz w:val="18"/>
          <w:szCs w:val="18"/>
          <w:rtl/>
        </w:rPr>
        <w:t xml:space="preserve"> في القرآن الكريم في عشرة مواضع</w:t>
      </w:r>
      <w:r w:rsidRPr="00B92B2B">
        <w:rPr>
          <w:rFonts w:cs="AL-Hotham" w:hint="cs"/>
          <w:b/>
          <w:bCs/>
          <w:sz w:val="18"/>
          <w:szCs w:val="18"/>
          <w:rtl/>
        </w:rPr>
        <w:t>:</w:t>
      </w:r>
    </w:p>
    <w:p w:rsidR="00B92B2B" w:rsidRPr="00B92B2B" w:rsidRDefault="00B92B2B" w:rsidP="00B92B2B">
      <w:pPr>
        <w:pStyle w:val="a3"/>
        <w:bidi/>
        <w:spacing w:before="0" w:beforeAutospacing="0" w:after="120" w:afterAutospacing="0"/>
        <w:jc w:val="lowKashida"/>
        <w:rPr>
          <w:rFonts w:cs="AL-Hotham"/>
          <w:b/>
          <w:bCs/>
          <w:sz w:val="18"/>
          <w:szCs w:val="18"/>
          <w:rtl/>
        </w:rPr>
      </w:pPr>
      <w:r w:rsidRPr="00B92B2B">
        <w:rPr>
          <w:rFonts w:cs="AL-Hotham" w:hint="cs"/>
          <w:b/>
          <w:bCs/>
          <w:sz w:val="18"/>
          <w:szCs w:val="18"/>
          <w:rtl/>
        </w:rPr>
        <w:t>ف</w:t>
      </w:r>
      <w:r w:rsidRPr="00B92B2B">
        <w:rPr>
          <w:rFonts w:cs="AL-Hotham"/>
          <w:b/>
          <w:bCs/>
          <w:sz w:val="18"/>
          <w:szCs w:val="18"/>
          <w:rtl/>
        </w:rPr>
        <w:t xml:space="preserve">تتعين في ستة منها أن تكون مصدرية، وذلك في قوله تعالى: </w:t>
      </w:r>
      <w:r w:rsidRPr="00B92B2B">
        <w:rPr>
          <w:rFonts w:cs="DecoType Thuluth"/>
          <w:b/>
          <w:bCs/>
          <w:sz w:val="18"/>
          <w:szCs w:val="18"/>
          <w:rtl/>
        </w:rPr>
        <w:t>{</w:t>
      </w:r>
      <w:r w:rsidRPr="00B92B2B">
        <w:rPr>
          <w:rFonts w:ascii="QCF_P274" w:hAnsi="QCF_P274" w:cs="QCF_P274"/>
          <w:b/>
          <w:bCs/>
          <w:sz w:val="18"/>
          <w:szCs w:val="18"/>
          <w:rtl/>
        </w:rPr>
        <w:t>ﯜ ﯝ ﯞ ﯟ ﯠ ﯡ</w:t>
      </w:r>
      <w:r w:rsidRPr="00B92B2B">
        <w:rPr>
          <w:rFonts w:ascii="QCF_P274" w:hAnsi="QCF_P274" w:cs="DecoType Thuluth"/>
          <w:b/>
          <w:bCs/>
          <w:sz w:val="18"/>
          <w:szCs w:val="18"/>
          <w:rtl/>
        </w:rPr>
        <w:t>}</w:t>
      </w:r>
      <w:r w:rsidRPr="00B92B2B">
        <w:rPr>
          <w:rFonts w:cs="AL-Hotham"/>
          <w:b/>
          <w:bCs/>
          <w:sz w:val="18"/>
          <w:szCs w:val="18"/>
          <w:rtl/>
        </w:rPr>
        <w:t xml:space="preserve"> [النحل: 70]، وقوله تعالى: </w:t>
      </w:r>
      <w:r w:rsidRPr="00B92B2B">
        <w:rPr>
          <w:rFonts w:cs="DecoType Thuluth"/>
          <w:b/>
          <w:bCs/>
          <w:sz w:val="18"/>
          <w:szCs w:val="18"/>
          <w:rtl/>
        </w:rPr>
        <w:t>{</w:t>
      </w:r>
      <w:r w:rsidRPr="00B92B2B">
        <w:rPr>
          <w:rFonts w:ascii="QCF_P423" w:hAnsi="QCF_P423" w:cs="QCF_P423"/>
          <w:b/>
          <w:bCs/>
          <w:sz w:val="18"/>
          <w:szCs w:val="18"/>
          <w:rtl/>
        </w:rPr>
        <w:t>ﮋ ﮌ ﮍ ﮎ ﮏ ﮐ ﮑ ﮒ ﮓ</w:t>
      </w:r>
      <w:r w:rsidRPr="00B92B2B">
        <w:rPr>
          <w:rFonts w:ascii="QCF_P423" w:hAnsi="QCF_P423" w:cs="DecoType Thuluth"/>
          <w:b/>
          <w:bCs/>
          <w:sz w:val="18"/>
          <w:szCs w:val="18"/>
          <w:rtl/>
        </w:rPr>
        <w:t>}</w:t>
      </w:r>
      <w:r w:rsidRPr="00B92B2B">
        <w:rPr>
          <w:rFonts w:cs="AL-Hotham"/>
          <w:b/>
          <w:bCs/>
          <w:sz w:val="18"/>
          <w:szCs w:val="18"/>
          <w:rtl/>
        </w:rPr>
        <w:t xml:space="preserve"> </w:t>
      </w:r>
      <w:r w:rsidRPr="00B92B2B">
        <w:rPr>
          <w:rFonts w:cs="AL-Hotham" w:hint="cs"/>
          <w:b/>
          <w:bCs/>
          <w:sz w:val="18"/>
          <w:szCs w:val="18"/>
          <w:rtl/>
        </w:rPr>
        <w:t>[</w:t>
      </w:r>
      <w:r w:rsidRPr="00B92B2B">
        <w:rPr>
          <w:rFonts w:cs="AL-Hotham"/>
          <w:b/>
          <w:bCs/>
          <w:sz w:val="18"/>
          <w:szCs w:val="18"/>
          <w:rtl/>
        </w:rPr>
        <w:t>الأحزاب</w:t>
      </w:r>
      <w:r w:rsidRPr="00B92B2B">
        <w:rPr>
          <w:rFonts w:cs="AL-Hotham" w:hint="cs"/>
          <w:b/>
          <w:bCs/>
          <w:sz w:val="18"/>
          <w:szCs w:val="18"/>
          <w:rtl/>
        </w:rPr>
        <w:t>: 37],</w:t>
      </w:r>
      <w:r w:rsidRPr="00B92B2B">
        <w:rPr>
          <w:rFonts w:cs="AL-Hotham"/>
          <w:b/>
          <w:bCs/>
          <w:sz w:val="18"/>
          <w:szCs w:val="18"/>
          <w:rtl/>
        </w:rPr>
        <w:t xml:space="preserve"> وقوله تعالى: </w:t>
      </w:r>
      <w:r w:rsidRPr="00B92B2B">
        <w:rPr>
          <w:rFonts w:cs="DecoType Thuluth"/>
          <w:b/>
          <w:bCs/>
          <w:sz w:val="18"/>
          <w:szCs w:val="18"/>
          <w:rtl/>
        </w:rPr>
        <w:t>{</w:t>
      </w:r>
      <w:r w:rsidRPr="00B92B2B">
        <w:rPr>
          <w:rFonts w:ascii="QCF_P069" w:hAnsi="QCF_P069" w:cs="QCF_P069"/>
          <w:b/>
          <w:bCs/>
          <w:sz w:val="18"/>
          <w:szCs w:val="18"/>
          <w:rtl/>
        </w:rPr>
        <w:t>ﯙ ﯚ ﯛ ﯜ ﯝ</w:t>
      </w:r>
      <w:r w:rsidRPr="00B92B2B">
        <w:rPr>
          <w:rFonts w:ascii="QCF_P069" w:hAnsi="QCF_P069" w:cs="DecoType Thuluth"/>
          <w:b/>
          <w:bCs/>
          <w:sz w:val="18"/>
          <w:szCs w:val="18"/>
          <w:rtl/>
        </w:rPr>
        <w:t>}</w:t>
      </w:r>
      <w:r w:rsidRPr="00B92B2B">
        <w:rPr>
          <w:rFonts w:cs="AL-Hotham"/>
          <w:b/>
          <w:bCs/>
          <w:sz w:val="18"/>
          <w:szCs w:val="18"/>
          <w:rtl/>
        </w:rPr>
        <w:t xml:space="preserve"> [آل عمران: 153]</w:t>
      </w:r>
      <w:r w:rsidRPr="00B92B2B">
        <w:rPr>
          <w:rFonts w:cs="AL-Hotham" w:hint="cs"/>
          <w:b/>
          <w:bCs/>
          <w:sz w:val="18"/>
          <w:szCs w:val="18"/>
          <w:rtl/>
        </w:rPr>
        <w:t>,</w:t>
      </w:r>
      <w:r w:rsidRPr="00B92B2B">
        <w:rPr>
          <w:rFonts w:cs="AL-Hotham"/>
          <w:b/>
          <w:bCs/>
          <w:sz w:val="18"/>
          <w:szCs w:val="18"/>
          <w:rtl/>
        </w:rPr>
        <w:t xml:space="preserve"> وقوله تعالى: </w:t>
      </w:r>
      <w:r w:rsidRPr="00B92B2B">
        <w:rPr>
          <w:rFonts w:cs="DecoType Thuluth"/>
          <w:b/>
          <w:bCs/>
          <w:sz w:val="18"/>
          <w:szCs w:val="18"/>
          <w:rtl/>
        </w:rPr>
        <w:t>{</w:t>
      </w:r>
      <w:r w:rsidRPr="00B92B2B">
        <w:rPr>
          <w:rFonts w:ascii="QCF_P332" w:hAnsi="QCF_P332" w:cs="QCF_P332"/>
          <w:b/>
          <w:bCs/>
          <w:sz w:val="18"/>
          <w:szCs w:val="18"/>
          <w:rtl/>
        </w:rPr>
        <w:t>ﯠ ﯡ ﯢ ﯣ ﯤ ﯥ</w:t>
      </w:r>
      <w:r w:rsidRPr="00B92B2B">
        <w:rPr>
          <w:rFonts w:ascii="QCF_P332" w:hAnsi="QCF_P332" w:cs="DecoType Thuluth"/>
          <w:b/>
          <w:bCs/>
          <w:sz w:val="18"/>
          <w:szCs w:val="18"/>
          <w:rtl/>
        </w:rPr>
        <w:t>}</w:t>
      </w:r>
      <w:r w:rsidRPr="00B92B2B">
        <w:rPr>
          <w:rFonts w:cs="AL-Hotham"/>
          <w:b/>
          <w:bCs/>
          <w:sz w:val="18"/>
          <w:szCs w:val="18"/>
          <w:rtl/>
        </w:rPr>
        <w:t xml:space="preserve"> [الحج: 5]</w:t>
      </w:r>
      <w:r w:rsidRPr="00B92B2B">
        <w:rPr>
          <w:rFonts w:cs="AL-Hotham" w:hint="cs"/>
          <w:b/>
          <w:bCs/>
          <w:sz w:val="18"/>
          <w:szCs w:val="18"/>
          <w:rtl/>
        </w:rPr>
        <w:t>,</w:t>
      </w:r>
      <w:r w:rsidRPr="00B92B2B">
        <w:rPr>
          <w:rFonts w:cs="AL-Hotham"/>
          <w:b/>
          <w:bCs/>
          <w:sz w:val="18"/>
          <w:szCs w:val="18"/>
          <w:rtl/>
        </w:rPr>
        <w:t xml:space="preserve"> وقوله تعالى: </w:t>
      </w:r>
      <w:r w:rsidRPr="00B92B2B">
        <w:rPr>
          <w:rFonts w:cs="DecoType Thuluth"/>
          <w:b/>
          <w:bCs/>
          <w:sz w:val="18"/>
          <w:szCs w:val="18"/>
          <w:rtl/>
        </w:rPr>
        <w:t>{</w:t>
      </w:r>
      <w:r w:rsidRPr="00B92B2B">
        <w:rPr>
          <w:rFonts w:ascii="QCF_P424" w:hAnsi="QCF_P424" w:cs="QCF_P424"/>
          <w:b/>
          <w:bCs/>
          <w:sz w:val="18"/>
          <w:szCs w:val="18"/>
          <w:rtl/>
        </w:rPr>
        <w:t>ﯰ ﯱ ﯲ ﯳ</w:t>
      </w:r>
      <w:r w:rsidRPr="00B92B2B">
        <w:rPr>
          <w:rFonts w:ascii="QCF_P424" w:hAnsi="QCF_P424" w:cs="DecoType Thuluth"/>
          <w:b/>
          <w:bCs/>
          <w:sz w:val="18"/>
          <w:szCs w:val="18"/>
          <w:rtl/>
        </w:rPr>
        <w:t>}</w:t>
      </w:r>
      <w:r w:rsidRPr="00B92B2B">
        <w:rPr>
          <w:rFonts w:cs="AL-Hotham"/>
          <w:b/>
          <w:bCs/>
          <w:sz w:val="18"/>
          <w:szCs w:val="18"/>
          <w:rtl/>
        </w:rPr>
        <w:t xml:space="preserve"> </w:t>
      </w:r>
      <w:r w:rsidRPr="00B92B2B">
        <w:rPr>
          <w:rFonts w:cs="AL-Hotham" w:hint="cs"/>
          <w:b/>
          <w:bCs/>
          <w:sz w:val="18"/>
          <w:szCs w:val="18"/>
          <w:rtl/>
        </w:rPr>
        <w:t>[</w:t>
      </w:r>
      <w:r w:rsidRPr="00B92B2B">
        <w:rPr>
          <w:rFonts w:cs="AL-Hotham"/>
          <w:b/>
          <w:bCs/>
          <w:sz w:val="18"/>
          <w:szCs w:val="18"/>
          <w:rtl/>
        </w:rPr>
        <w:t xml:space="preserve">الأحزاب: 50]، وقوله تعالى: </w:t>
      </w:r>
      <w:r w:rsidRPr="00B92B2B">
        <w:rPr>
          <w:rFonts w:cs="DecoType Thuluth"/>
          <w:b/>
          <w:bCs/>
          <w:sz w:val="18"/>
          <w:szCs w:val="18"/>
          <w:rtl/>
        </w:rPr>
        <w:t>{</w:t>
      </w:r>
      <w:r w:rsidRPr="00B92B2B">
        <w:rPr>
          <w:rFonts w:ascii="QCF_P540" w:hAnsi="QCF_P540" w:cs="QCF_P540"/>
          <w:b/>
          <w:bCs/>
          <w:sz w:val="18"/>
          <w:szCs w:val="18"/>
          <w:rtl/>
        </w:rPr>
        <w:t>ﯧ ﯨ ﯩ ﯪ ﯫ</w:t>
      </w:r>
      <w:r w:rsidRPr="00B92B2B">
        <w:rPr>
          <w:rFonts w:ascii="QCF_P540" w:hAnsi="QCF_P540" w:cs="DecoType Thuluth"/>
          <w:b/>
          <w:bCs/>
          <w:sz w:val="18"/>
          <w:szCs w:val="18"/>
          <w:rtl/>
        </w:rPr>
        <w:t>}</w:t>
      </w:r>
      <w:r w:rsidRPr="00B92B2B">
        <w:rPr>
          <w:rFonts w:cs="AL-Hotham"/>
          <w:b/>
          <w:bCs/>
          <w:sz w:val="18"/>
          <w:szCs w:val="18"/>
          <w:rtl/>
        </w:rPr>
        <w:t xml:space="preserve"> </w:t>
      </w:r>
      <w:r w:rsidRPr="00B92B2B">
        <w:rPr>
          <w:rFonts w:cs="AL-Hotham" w:hint="cs"/>
          <w:b/>
          <w:bCs/>
          <w:sz w:val="18"/>
          <w:szCs w:val="18"/>
          <w:rtl/>
        </w:rPr>
        <w:t>[</w:t>
      </w:r>
      <w:r w:rsidRPr="00B92B2B">
        <w:rPr>
          <w:rFonts w:cs="AL-Hotham"/>
          <w:b/>
          <w:bCs/>
          <w:sz w:val="18"/>
          <w:szCs w:val="18"/>
          <w:rtl/>
        </w:rPr>
        <w:t>الحديد</w:t>
      </w:r>
      <w:r w:rsidRPr="00B92B2B">
        <w:rPr>
          <w:rFonts w:cs="AL-Hotham" w:hint="cs"/>
          <w:b/>
          <w:bCs/>
          <w:sz w:val="18"/>
          <w:szCs w:val="18"/>
          <w:rtl/>
        </w:rPr>
        <w:t>: 23]</w:t>
      </w:r>
      <w:r w:rsidRPr="00B92B2B">
        <w:rPr>
          <w:rFonts w:cs="AL-Hotham"/>
          <w:b/>
          <w:bCs/>
          <w:sz w:val="18"/>
          <w:szCs w:val="18"/>
          <w:rtl/>
        </w:rPr>
        <w:t>.</w:t>
      </w:r>
    </w:p>
    <w:p w:rsidR="00B92B2B" w:rsidRPr="00B92B2B" w:rsidRDefault="00B92B2B" w:rsidP="00B92B2B">
      <w:pPr>
        <w:pStyle w:val="a3"/>
        <w:bidi/>
        <w:spacing w:before="0" w:beforeAutospacing="0" w:after="120" w:afterAutospacing="0"/>
        <w:jc w:val="lowKashida"/>
        <w:rPr>
          <w:rFonts w:cs="AL-Hotham"/>
          <w:b/>
          <w:bCs/>
          <w:spacing w:val="6"/>
          <w:sz w:val="18"/>
          <w:szCs w:val="18"/>
          <w:rtl/>
        </w:rPr>
      </w:pPr>
      <w:r w:rsidRPr="00B92B2B">
        <w:rPr>
          <w:rFonts w:cs="AL-Hotham"/>
          <w:b/>
          <w:bCs/>
          <w:sz w:val="18"/>
          <w:szCs w:val="18"/>
          <w:rtl/>
        </w:rPr>
        <w:t>هذه المواضع الستة التي تتعين فيها أن تكون مصدرية</w:t>
      </w:r>
      <w:r w:rsidRPr="00B92B2B">
        <w:rPr>
          <w:rFonts w:cs="AL-Hotham" w:hint="cs"/>
          <w:b/>
          <w:bCs/>
          <w:sz w:val="18"/>
          <w:szCs w:val="18"/>
          <w:rtl/>
        </w:rPr>
        <w:t xml:space="preserve">, </w:t>
      </w:r>
      <w:r w:rsidRPr="00B92B2B">
        <w:rPr>
          <w:rFonts w:cs="AL-Hotham"/>
          <w:b/>
          <w:bCs/>
          <w:spacing w:val="6"/>
          <w:sz w:val="18"/>
          <w:szCs w:val="18"/>
          <w:rtl/>
        </w:rPr>
        <w:t>والمفيد للتعليل فيها جم</w:t>
      </w:r>
      <w:r w:rsidRPr="00B92B2B">
        <w:rPr>
          <w:rFonts w:cs="AL-Hotham" w:hint="cs"/>
          <w:b/>
          <w:bCs/>
          <w:spacing w:val="6"/>
          <w:sz w:val="18"/>
          <w:szCs w:val="18"/>
          <w:rtl/>
        </w:rPr>
        <w:t>ي</w:t>
      </w:r>
      <w:r w:rsidRPr="00B92B2B">
        <w:rPr>
          <w:rFonts w:cs="AL-Hotham"/>
          <w:b/>
          <w:bCs/>
          <w:spacing w:val="6"/>
          <w:sz w:val="18"/>
          <w:szCs w:val="18"/>
          <w:rtl/>
        </w:rPr>
        <w:t>عًا هو لام التعليل</w:t>
      </w:r>
      <w:r w:rsidRPr="00B92B2B">
        <w:rPr>
          <w:rFonts w:cs="AL-Hotham" w:hint="cs"/>
          <w:b/>
          <w:bCs/>
          <w:spacing w:val="6"/>
          <w:sz w:val="18"/>
          <w:szCs w:val="18"/>
          <w:rtl/>
        </w:rPr>
        <w:t>.</w:t>
      </w:r>
    </w:p>
    <w:p w:rsidR="00B92B2B" w:rsidRPr="00B92B2B" w:rsidRDefault="00B92B2B" w:rsidP="00B92B2B">
      <w:pPr>
        <w:pStyle w:val="a3"/>
        <w:bidi/>
        <w:spacing w:before="0" w:beforeAutospacing="0" w:after="120" w:afterAutospacing="0"/>
        <w:jc w:val="lowKashida"/>
        <w:rPr>
          <w:rFonts w:cs="AL-Hotham"/>
          <w:b/>
          <w:bCs/>
          <w:sz w:val="18"/>
          <w:szCs w:val="18"/>
          <w:rtl/>
        </w:rPr>
      </w:pPr>
      <w:r w:rsidRPr="00B92B2B">
        <w:rPr>
          <w:rFonts w:cs="AL-Hotham"/>
          <w:b/>
          <w:bCs/>
          <w:spacing w:val="6"/>
          <w:sz w:val="18"/>
          <w:szCs w:val="18"/>
          <w:rtl/>
        </w:rPr>
        <w:t xml:space="preserve">ويحتمل في أربعة مواضع أن تكون مصدرية أو تعليلية، وذلك في قوله تعالى: </w:t>
      </w:r>
      <w:r w:rsidRPr="00B92B2B">
        <w:rPr>
          <w:rFonts w:cs="DecoType Thuluth"/>
          <w:b/>
          <w:bCs/>
          <w:spacing w:val="6"/>
          <w:sz w:val="18"/>
          <w:szCs w:val="18"/>
          <w:rtl/>
        </w:rPr>
        <w:t>{</w:t>
      </w:r>
      <w:r w:rsidRPr="00B92B2B">
        <w:rPr>
          <w:rFonts w:ascii="QCF_P313" w:hAnsi="QCF_P313" w:cs="QCF_P313"/>
          <w:b/>
          <w:bCs/>
          <w:spacing w:val="6"/>
          <w:sz w:val="18"/>
          <w:szCs w:val="18"/>
          <w:rtl/>
        </w:rPr>
        <w:t>ﯺ ﯻ ﯼ</w:t>
      </w:r>
      <w:r w:rsidRPr="00B92B2B">
        <w:rPr>
          <w:rFonts w:ascii="QCF_P313" w:hAnsi="QCF_P313" w:cs="DecoType Thuluth"/>
          <w:b/>
          <w:bCs/>
          <w:spacing w:val="6"/>
          <w:sz w:val="18"/>
          <w:szCs w:val="18"/>
          <w:rtl/>
        </w:rPr>
        <w:t>}</w:t>
      </w:r>
      <w:r w:rsidRPr="00B92B2B">
        <w:rPr>
          <w:rFonts w:cs="AL-Hotham"/>
          <w:b/>
          <w:bCs/>
          <w:spacing w:val="6"/>
          <w:sz w:val="18"/>
          <w:szCs w:val="18"/>
          <w:rtl/>
        </w:rPr>
        <w:t xml:space="preserve"> </w:t>
      </w:r>
      <w:r w:rsidRPr="00B92B2B">
        <w:rPr>
          <w:rFonts w:cs="AL-Hotham" w:hint="cs"/>
          <w:b/>
          <w:bCs/>
          <w:spacing w:val="6"/>
          <w:sz w:val="18"/>
          <w:szCs w:val="18"/>
          <w:rtl/>
        </w:rPr>
        <w:t>[</w:t>
      </w:r>
      <w:r w:rsidRPr="00B92B2B">
        <w:rPr>
          <w:rFonts w:cs="AL-Hotham"/>
          <w:b/>
          <w:bCs/>
          <w:spacing w:val="6"/>
          <w:sz w:val="18"/>
          <w:szCs w:val="18"/>
          <w:rtl/>
        </w:rPr>
        <w:t>طه: 33]</w:t>
      </w:r>
      <w:r w:rsidRPr="00B92B2B">
        <w:rPr>
          <w:rFonts w:cs="AL-Hotham" w:hint="cs"/>
          <w:b/>
          <w:bCs/>
          <w:spacing w:val="6"/>
          <w:sz w:val="18"/>
          <w:szCs w:val="18"/>
          <w:rtl/>
        </w:rPr>
        <w:t>,</w:t>
      </w:r>
      <w:r w:rsidRPr="00B92B2B">
        <w:rPr>
          <w:rFonts w:cs="AL-Hotham"/>
          <w:b/>
          <w:bCs/>
          <w:spacing w:val="6"/>
          <w:sz w:val="18"/>
          <w:szCs w:val="18"/>
          <w:rtl/>
        </w:rPr>
        <w:t xml:space="preserve"> </w:t>
      </w:r>
      <w:r w:rsidRPr="00B92B2B">
        <w:rPr>
          <w:rFonts w:cs="AL-Hotham" w:hint="cs"/>
          <w:b/>
          <w:bCs/>
          <w:spacing w:val="6"/>
          <w:sz w:val="18"/>
          <w:szCs w:val="18"/>
          <w:rtl/>
        </w:rPr>
        <w:t>و</w:t>
      </w:r>
      <w:r w:rsidRPr="00B92B2B">
        <w:rPr>
          <w:rFonts w:cs="AL-Hotham"/>
          <w:b/>
          <w:bCs/>
          <w:spacing w:val="6"/>
          <w:sz w:val="18"/>
          <w:szCs w:val="18"/>
          <w:rtl/>
        </w:rPr>
        <w:t xml:space="preserve">قوله تعالى: </w:t>
      </w:r>
      <w:r w:rsidRPr="00B92B2B">
        <w:rPr>
          <w:rFonts w:cs="DecoType Thuluth"/>
          <w:b/>
          <w:bCs/>
          <w:spacing w:val="6"/>
          <w:sz w:val="18"/>
          <w:szCs w:val="18"/>
          <w:rtl/>
        </w:rPr>
        <w:t>{</w:t>
      </w:r>
      <w:r w:rsidRPr="00B92B2B">
        <w:rPr>
          <w:rFonts w:ascii="QCF_P314" w:hAnsi="QCF_P314" w:cs="QCF_P314"/>
          <w:b/>
          <w:bCs/>
          <w:spacing w:val="6"/>
          <w:sz w:val="18"/>
          <w:szCs w:val="18"/>
          <w:rtl/>
        </w:rPr>
        <w:t>ﭽ ﭾ ﭿ</w:t>
      </w:r>
      <w:r w:rsidRPr="00B92B2B">
        <w:rPr>
          <w:rFonts w:ascii="QCF_P314" w:hAnsi="QCF_P314" w:cs="DecoType Thuluth"/>
          <w:b/>
          <w:bCs/>
          <w:spacing w:val="6"/>
          <w:sz w:val="18"/>
          <w:szCs w:val="18"/>
          <w:rtl/>
        </w:rPr>
        <w:t>}</w:t>
      </w:r>
      <w:r w:rsidRPr="00B92B2B">
        <w:rPr>
          <w:rFonts w:cs="AL-Hotham"/>
          <w:b/>
          <w:bCs/>
          <w:spacing w:val="6"/>
          <w:sz w:val="18"/>
          <w:szCs w:val="18"/>
          <w:rtl/>
        </w:rPr>
        <w:t xml:space="preserve"> وذلك في موضعين في القرآن في سور</w:t>
      </w:r>
      <w:r w:rsidRPr="00B92B2B">
        <w:rPr>
          <w:rFonts w:cs="AL-Hotham" w:hint="cs"/>
          <w:b/>
          <w:bCs/>
          <w:spacing w:val="6"/>
          <w:sz w:val="18"/>
          <w:szCs w:val="18"/>
          <w:rtl/>
        </w:rPr>
        <w:t>تي</w:t>
      </w:r>
      <w:r w:rsidRPr="00B92B2B">
        <w:rPr>
          <w:rFonts w:cs="AL-Hotham"/>
          <w:b/>
          <w:bCs/>
          <w:spacing w:val="6"/>
          <w:sz w:val="18"/>
          <w:szCs w:val="18"/>
          <w:rtl/>
        </w:rPr>
        <w:t xml:space="preserve"> طه والقصص، وقوله تعالى: </w:t>
      </w:r>
      <w:r w:rsidRPr="00B92B2B">
        <w:rPr>
          <w:rFonts w:cs="DecoType Thuluth"/>
          <w:b/>
          <w:bCs/>
          <w:spacing w:val="6"/>
          <w:sz w:val="18"/>
          <w:szCs w:val="18"/>
          <w:rtl/>
        </w:rPr>
        <w:t>{</w:t>
      </w:r>
      <w:r w:rsidRPr="00B92B2B">
        <w:rPr>
          <w:rFonts w:ascii="QCF_P546" w:hAnsi="QCF_P546" w:cs="QCF_P546"/>
          <w:b/>
          <w:bCs/>
          <w:spacing w:val="6"/>
          <w:sz w:val="18"/>
          <w:szCs w:val="18"/>
          <w:rtl/>
        </w:rPr>
        <w:t>ﮘ ﮙ ﮚ ﮛ ﮜ ﮝ ﮞ</w:t>
      </w:r>
      <w:r w:rsidRPr="00B92B2B">
        <w:rPr>
          <w:rFonts w:ascii="QCF_P546" w:hAnsi="QCF_P546" w:cs="DecoType Thuluth"/>
          <w:b/>
          <w:bCs/>
          <w:spacing w:val="6"/>
          <w:sz w:val="18"/>
          <w:szCs w:val="18"/>
          <w:rtl/>
        </w:rPr>
        <w:t>}</w:t>
      </w:r>
      <w:r w:rsidRPr="00B92B2B">
        <w:rPr>
          <w:rFonts w:cs="AL-Hotham" w:hint="cs"/>
          <w:b/>
          <w:bCs/>
          <w:spacing w:val="6"/>
          <w:sz w:val="18"/>
          <w:szCs w:val="18"/>
          <w:rtl/>
        </w:rPr>
        <w:t xml:space="preserve"> [الحشر: 7],</w:t>
      </w:r>
      <w:r w:rsidRPr="00B92B2B">
        <w:rPr>
          <w:rFonts w:cs="AL-Hotham"/>
          <w:b/>
          <w:bCs/>
          <w:spacing w:val="6"/>
          <w:sz w:val="18"/>
          <w:szCs w:val="18"/>
          <w:rtl/>
        </w:rPr>
        <w:t xml:space="preserve"> </w:t>
      </w:r>
      <w:r w:rsidRPr="00B92B2B">
        <w:rPr>
          <w:rFonts w:cs="AL-Hotham"/>
          <w:b/>
          <w:bCs/>
          <w:sz w:val="18"/>
          <w:szCs w:val="18"/>
          <w:rtl/>
        </w:rPr>
        <w:t xml:space="preserve">ولم يرد في القرآن الكريم </w:t>
      </w:r>
      <w:r w:rsidRPr="00B92B2B">
        <w:rPr>
          <w:rFonts w:cs="AL-Hotham" w:hint="cs"/>
          <w:b/>
          <w:bCs/>
          <w:sz w:val="18"/>
          <w:szCs w:val="18"/>
          <w:rtl/>
        </w:rPr>
        <w:t>"</w:t>
      </w:r>
      <w:r w:rsidRPr="00B92B2B">
        <w:rPr>
          <w:rFonts w:cs="AL-Hotham"/>
          <w:b/>
          <w:bCs/>
          <w:sz w:val="18"/>
          <w:szCs w:val="18"/>
          <w:rtl/>
        </w:rPr>
        <w:t>كي</w:t>
      </w:r>
      <w:r w:rsidRPr="00B92B2B">
        <w:rPr>
          <w:rFonts w:cs="AL-Hotham" w:hint="cs"/>
          <w:b/>
          <w:bCs/>
          <w:sz w:val="18"/>
          <w:szCs w:val="18"/>
          <w:rtl/>
        </w:rPr>
        <w:t>"</w:t>
      </w:r>
      <w:r w:rsidRPr="00B92B2B">
        <w:rPr>
          <w:rFonts w:cs="AL-Hotham"/>
          <w:b/>
          <w:bCs/>
          <w:sz w:val="18"/>
          <w:szCs w:val="18"/>
          <w:rtl/>
        </w:rPr>
        <w:t xml:space="preserve"> التعليلية الجارة</w:t>
      </w:r>
      <w:r w:rsidRPr="00B92B2B">
        <w:rPr>
          <w:rFonts w:cs="AL-Hotham" w:hint="cs"/>
          <w:b/>
          <w:bCs/>
          <w:sz w:val="18"/>
          <w:szCs w:val="18"/>
          <w:rtl/>
        </w:rPr>
        <w:t>.</w:t>
      </w:r>
    </w:p>
    <w:p w:rsidR="00B92B2B" w:rsidRPr="00B92B2B" w:rsidRDefault="00B92B2B" w:rsidP="00B92B2B">
      <w:pPr>
        <w:pStyle w:val="a3"/>
        <w:bidi/>
        <w:spacing w:before="0" w:beforeAutospacing="0" w:after="120" w:afterAutospacing="0"/>
        <w:jc w:val="lowKashida"/>
        <w:rPr>
          <w:rFonts w:cs="AL-Hotham"/>
          <w:b/>
          <w:bCs/>
          <w:sz w:val="18"/>
          <w:szCs w:val="18"/>
          <w:rtl/>
          <w:lang w:bidi="ar-EG"/>
        </w:rPr>
      </w:pPr>
      <w:r w:rsidRPr="00B92B2B">
        <w:rPr>
          <w:rFonts w:cs="AL-Hotham"/>
          <w:b/>
          <w:bCs/>
          <w:sz w:val="18"/>
          <w:szCs w:val="18"/>
          <w:rtl/>
        </w:rPr>
        <w:lastRenderedPageBreak/>
        <w:t>هذا ما ذكره النحاة وما ينبني عليه من بحث أصولي في هذه المسألة، وقد خرج عن التفصيل النحوي الدقيق بعض أئمة النحو؛ فأجمل الكلام إجمالًا</w:t>
      </w:r>
      <w:r w:rsidRPr="00B92B2B">
        <w:rPr>
          <w:rFonts w:cs="AL-Hotham" w:hint="cs"/>
          <w:b/>
          <w:bCs/>
          <w:sz w:val="18"/>
          <w:szCs w:val="18"/>
          <w:rtl/>
          <w:lang w:bidi="ar-EG"/>
        </w:rPr>
        <w:t>.</w:t>
      </w:r>
    </w:p>
    <w:p w:rsidR="00B92B2B" w:rsidRPr="00B92B2B" w:rsidRDefault="00B92B2B" w:rsidP="00B92B2B">
      <w:pPr>
        <w:pStyle w:val="a3"/>
        <w:bidi/>
        <w:spacing w:before="0" w:beforeAutospacing="0" w:after="120" w:afterAutospacing="0"/>
        <w:jc w:val="lowKashida"/>
        <w:rPr>
          <w:rFonts w:cs="AL-Hotham"/>
          <w:b/>
          <w:bCs/>
          <w:sz w:val="18"/>
          <w:szCs w:val="18"/>
        </w:rPr>
      </w:pPr>
      <w:r w:rsidRPr="00B92B2B">
        <w:rPr>
          <w:rFonts w:cs="AL-Hotham"/>
          <w:b/>
          <w:bCs/>
          <w:sz w:val="18"/>
          <w:szCs w:val="18"/>
          <w:rtl/>
        </w:rPr>
        <w:t xml:space="preserve">ولعل ذلك أو نحوه أن يكون وراء صنيع ذلك الأصولي، الذي كان أول من اعتبر </w:t>
      </w:r>
      <w:r w:rsidRPr="00B92B2B">
        <w:rPr>
          <w:rFonts w:cs="AL-Hotham" w:hint="cs"/>
          <w:b/>
          <w:bCs/>
          <w:sz w:val="18"/>
          <w:szCs w:val="18"/>
          <w:rtl/>
        </w:rPr>
        <w:t>"</w:t>
      </w:r>
      <w:r w:rsidRPr="00B92B2B">
        <w:rPr>
          <w:rFonts w:cs="AL-Hotham"/>
          <w:b/>
          <w:bCs/>
          <w:sz w:val="18"/>
          <w:szCs w:val="18"/>
          <w:rtl/>
        </w:rPr>
        <w:t>كي</w:t>
      </w:r>
      <w:r w:rsidRPr="00B92B2B">
        <w:rPr>
          <w:rFonts w:cs="AL-Hotham" w:hint="cs"/>
          <w:b/>
          <w:bCs/>
          <w:sz w:val="18"/>
          <w:szCs w:val="18"/>
          <w:rtl/>
        </w:rPr>
        <w:t>"</w:t>
      </w:r>
      <w:r w:rsidRPr="00B92B2B">
        <w:rPr>
          <w:rFonts w:cs="AL-Hotham"/>
          <w:b/>
          <w:bCs/>
          <w:sz w:val="18"/>
          <w:szCs w:val="18"/>
          <w:rtl/>
        </w:rPr>
        <w:t xml:space="preserve"> </w:t>
      </w:r>
      <w:r w:rsidRPr="00B92B2B">
        <w:rPr>
          <w:rFonts w:cs="AL-Hotham" w:hint="cs"/>
          <w:b/>
          <w:bCs/>
          <w:sz w:val="18"/>
          <w:szCs w:val="18"/>
          <w:rtl/>
        </w:rPr>
        <w:t>من</w:t>
      </w:r>
      <w:r w:rsidRPr="00B92B2B">
        <w:rPr>
          <w:rFonts w:cs="AL-Hotham"/>
          <w:b/>
          <w:bCs/>
          <w:sz w:val="18"/>
          <w:szCs w:val="18"/>
          <w:rtl/>
        </w:rPr>
        <w:t xml:space="preserve"> المفيد</w:t>
      </w:r>
      <w:r w:rsidRPr="00B92B2B">
        <w:rPr>
          <w:rFonts w:cs="AL-Hotham" w:hint="cs"/>
          <w:b/>
          <w:bCs/>
          <w:sz w:val="18"/>
          <w:szCs w:val="18"/>
          <w:rtl/>
        </w:rPr>
        <w:t>ة</w:t>
      </w:r>
      <w:r w:rsidRPr="00B92B2B">
        <w:rPr>
          <w:rFonts w:cs="AL-Hotham"/>
          <w:b/>
          <w:bCs/>
          <w:sz w:val="18"/>
          <w:szCs w:val="18"/>
          <w:rtl/>
        </w:rPr>
        <w:t xml:space="preserve"> للتعليل قطعًا، ثم تابعه الأصوليون بعده، </w:t>
      </w:r>
      <w:r w:rsidRPr="00B92B2B">
        <w:rPr>
          <w:rFonts w:cs="AL-Hotham" w:hint="cs"/>
          <w:b/>
          <w:bCs/>
          <w:sz w:val="18"/>
          <w:szCs w:val="18"/>
          <w:rtl/>
        </w:rPr>
        <w:t>و</w:t>
      </w:r>
      <w:r w:rsidRPr="00B92B2B">
        <w:rPr>
          <w:rFonts w:cs="AL-Hotham"/>
          <w:b/>
          <w:bCs/>
          <w:sz w:val="18"/>
          <w:szCs w:val="18"/>
          <w:rtl/>
        </w:rPr>
        <w:t xml:space="preserve">هذه الطريقة نجدها في عبارات بعض النحاة، نذكر منهم: الرماني والحريري وابن الحاجب. </w:t>
      </w:r>
    </w:p>
    <w:p w:rsidR="00B92B2B" w:rsidRPr="00B92B2B" w:rsidRDefault="00B92B2B" w:rsidP="00B92B2B">
      <w:pPr>
        <w:pStyle w:val="a3"/>
        <w:bidi/>
        <w:spacing w:before="0" w:beforeAutospacing="0" w:after="120" w:afterAutospacing="0"/>
        <w:jc w:val="lowKashida"/>
        <w:rPr>
          <w:rFonts w:cs="AL-Hotham"/>
          <w:b/>
          <w:bCs/>
          <w:sz w:val="18"/>
          <w:szCs w:val="18"/>
          <w:rtl/>
        </w:rPr>
      </w:pPr>
      <w:r w:rsidRPr="00B92B2B">
        <w:rPr>
          <w:rFonts w:cs="AL-Hotham"/>
          <w:b/>
          <w:bCs/>
          <w:sz w:val="18"/>
          <w:szCs w:val="18"/>
          <w:rtl/>
        </w:rPr>
        <w:t xml:space="preserve">أما الإمام الرماني، أبو الحسن علي بن عيسى النحوي، فإنه قال: </w:t>
      </w:r>
      <w:r w:rsidRPr="00B92B2B">
        <w:rPr>
          <w:rFonts w:cs="AL-Hotham" w:hint="cs"/>
          <w:b/>
          <w:bCs/>
          <w:sz w:val="18"/>
          <w:szCs w:val="18"/>
          <w:rtl/>
        </w:rPr>
        <w:t>"</w:t>
      </w:r>
      <w:r w:rsidRPr="00B92B2B">
        <w:rPr>
          <w:rFonts w:cs="AL-Hotham"/>
          <w:b/>
          <w:bCs/>
          <w:sz w:val="18"/>
          <w:szCs w:val="18"/>
          <w:rtl/>
        </w:rPr>
        <w:t>كي</w:t>
      </w:r>
      <w:r w:rsidRPr="00B92B2B">
        <w:rPr>
          <w:rFonts w:cs="AL-Hotham" w:hint="cs"/>
          <w:b/>
          <w:bCs/>
          <w:sz w:val="18"/>
          <w:szCs w:val="18"/>
          <w:rtl/>
        </w:rPr>
        <w:t>"</w:t>
      </w:r>
      <w:r w:rsidRPr="00B92B2B">
        <w:rPr>
          <w:rFonts w:cs="AL-Hotham"/>
          <w:b/>
          <w:bCs/>
          <w:sz w:val="18"/>
          <w:szCs w:val="18"/>
          <w:rtl/>
        </w:rPr>
        <w:t xml:space="preserve"> من الحروف العوامل، وعملها النصب في الفعل، وقد تدخل عليها اللام، نحو قولك: لكي تفعل، وقد يلحقها لا فيقال: جئت كيلا يغضب، ولكيلا يغضب، و</w:t>
      </w:r>
      <w:r w:rsidRPr="00B92B2B">
        <w:rPr>
          <w:rFonts w:cs="AL-Hotham" w:hint="cs"/>
          <w:b/>
          <w:bCs/>
          <w:sz w:val="18"/>
          <w:szCs w:val="18"/>
          <w:rtl/>
        </w:rPr>
        <w:t>"</w:t>
      </w:r>
      <w:r w:rsidRPr="00B92B2B">
        <w:rPr>
          <w:rFonts w:cs="AL-Hotham"/>
          <w:b/>
          <w:bCs/>
          <w:sz w:val="18"/>
          <w:szCs w:val="18"/>
          <w:rtl/>
        </w:rPr>
        <w:t>كي</w:t>
      </w:r>
      <w:r w:rsidRPr="00B92B2B">
        <w:rPr>
          <w:rFonts w:cs="AL-Hotham" w:hint="cs"/>
          <w:b/>
          <w:bCs/>
          <w:sz w:val="18"/>
          <w:szCs w:val="18"/>
          <w:rtl/>
        </w:rPr>
        <w:t>"</w:t>
      </w:r>
      <w:r w:rsidRPr="00B92B2B">
        <w:rPr>
          <w:rFonts w:cs="AL-Hotham"/>
          <w:b/>
          <w:bCs/>
          <w:sz w:val="18"/>
          <w:szCs w:val="18"/>
          <w:rtl/>
        </w:rPr>
        <w:t xml:space="preserve"> تنصب بنفسها إلا على مذهب من قال </w:t>
      </w:r>
      <w:r w:rsidRPr="00B92B2B">
        <w:rPr>
          <w:rFonts w:cs="AL-Hotham" w:hint="cs"/>
          <w:b/>
          <w:bCs/>
          <w:sz w:val="18"/>
          <w:szCs w:val="18"/>
          <w:rtl/>
        </w:rPr>
        <w:t>"</w:t>
      </w:r>
      <w:r w:rsidRPr="00B92B2B">
        <w:rPr>
          <w:rFonts w:cs="AL-Hotham"/>
          <w:b/>
          <w:bCs/>
          <w:sz w:val="18"/>
          <w:szCs w:val="18"/>
          <w:rtl/>
        </w:rPr>
        <w:t>كيما</w:t>
      </w:r>
      <w:r w:rsidRPr="00B92B2B">
        <w:rPr>
          <w:rFonts w:cs="AL-Hotham" w:hint="cs"/>
          <w:b/>
          <w:bCs/>
          <w:sz w:val="18"/>
          <w:szCs w:val="18"/>
          <w:rtl/>
        </w:rPr>
        <w:t>"</w:t>
      </w:r>
      <w:r w:rsidRPr="00B92B2B">
        <w:rPr>
          <w:rFonts w:cs="AL-Hotham"/>
          <w:b/>
          <w:bCs/>
          <w:sz w:val="18"/>
          <w:szCs w:val="18"/>
          <w:rtl/>
        </w:rPr>
        <w:t xml:space="preserve">؛ فإنها على هذا المذهب جارة، وحروف الجر مختصة بالأسماء، ولكن يضمر بعدها </w:t>
      </w:r>
      <w:r w:rsidRPr="00B92B2B">
        <w:rPr>
          <w:rFonts w:cs="AL-Hotham" w:hint="cs"/>
          <w:b/>
          <w:bCs/>
          <w:sz w:val="18"/>
          <w:szCs w:val="18"/>
          <w:rtl/>
        </w:rPr>
        <w:t>"</w:t>
      </w:r>
      <w:r w:rsidRPr="00B92B2B">
        <w:rPr>
          <w:rFonts w:cs="AL-Hotham"/>
          <w:b/>
          <w:bCs/>
          <w:sz w:val="18"/>
          <w:szCs w:val="18"/>
          <w:rtl/>
        </w:rPr>
        <w:t>أنْ</w:t>
      </w:r>
      <w:r w:rsidRPr="00B92B2B">
        <w:rPr>
          <w:rFonts w:cs="AL-Hotham" w:hint="cs"/>
          <w:b/>
          <w:bCs/>
          <w:sz w:val="18"/>
          <w:szCs w:val="18"/>
          <w:rtl/>
        </w:rPr>
        <w:t>"</w:t>
      </w:r>
      <w:r w:rsidRPr="00B92B2B">
        <w:rPr>
          <w:rFonts w:cs="AL-Hotham"/>
          <w:b/>
          <w:bCs/>
          <w:sz w:val="18"/>
          <w:szCs w:val="18"/>
          <w:rtl/>
        </w:rPr>
        <w:t xml:space="preserve"> لتكون مع الفعل مصدرًا، والمصدر اسم؛ فتكون داخلة على اسم، كما كان ذلك في لام كي، ولام الجحد، ومعناها في كلا الوجهين العلة، وذلك أن ما قبلها علة لما بعدها. انتهى كلام الرماني.</w:t>
      </w:r>
    </w:p>
    <w:p w:rsidR="00B92B2B" w:rsidRPr="00B92B2B" w:rsidRDefault="00B92B2B" w:rsidP="00B92B2B">
      <w:pPr>
        <w:pStyle w:val="a3"/>
        <w:bidi/>
        <w:spacing w:before="0" w:beforeAutospacing="0" w:after="120" w:afterAutospacing="0"/>
        <w:jc w:val="lowKashida"/>
        <w:rPr>
          <w:rFonts w:cs="AL-Hotham"/>
          <w:b/>
          <w:bCs/>
          <w:sz w:val="18"/>
          <w:szCs w:val="18"/>
        </w:rPr>
      </w:pPr>
      <w:r w:rsidRPr="00B92B2B">
        <w:rPr>
          <w:rFonts w:cs="AL-Hotham"/>
          <w:b/>
          <w:bCs/>
          <w:sz w:val="18"/>
          <w:szCs w:val="18"/>
          <w:rtl/>
        </w:rPr>
        <w:t xml:space="preserve">وقول الرماني </w:t>
      </w:r>
      <w:r w:rsidRPr="00B92B2B">
        <w:rPr>
          <w:rFonts w:cs="Traditional Arabic"/>
          <w:b/>
          <w:bCs/>
          <w:sz w:val="18"/>
          <w:szCs w:val="18"/>
          <w:rtl/>
        </w:rPr>
        <w:t>-</w:t>
      </w:r>
      <w:r w:rsidRPr="00B92B2B">
        <w:rPr>
          <w:rFonts w:cs="AL-Hotham"/>
          <w:b/>
          <w:bCs/>
          <w:sz w:val="18"/>
          <w:szCs w:val="18"/>
          <w:rtl/>
        </w:rPr>
        <w:t>رحمه الله</w:t>
      </w:r>
      <w:r w:rsidRPr="00B92B2B">
        <w:rPr>
          <w:rFonts w:cs="Traditional Arabic"/>
          <w:b/>
          <w:bCs/>
          <w:sz w:val="18"/>
          <w:szCs w:val="18"/>
          <w:rtl/>
        </w:rPr>
        <w:t>-</w:t>
      </w:r>
      <w:r w:rsidRPr="00B92B2B">
        <w:rPr>
          <w:rFonts w:cs="AL-Hotham"/>
          <w:b/>
          <w:bCs/>
          <w:sz w:val="18"/>
          <w:szCs w:val="18"/>
          <w:rtl/>
        </w:rPr>
        <w:t>: ومعناها في كلا الوجهين</w:t>
      </w:r>
      <w:r w:rsidRPr="00B92B2B">
        <w:rPr>
          <w:rFonts w:cs="AL-Hotham" w:hint="cs"/>
          <w:b/>
          <w:bCs/>
          <w:sz w:val="18"/>
          <w:szCs w:val="18"/>
          <w:rtl/>
        </w:rPr>
        <w:t>:</w:t>
      </w:r>
      <w:r w:rsidRPr="00B92B2B">
        <w:rPr>
          <w:rFonts w:cs="AL-Hotham"/>
          <w:b/>
          <w:bCs/>
          <w:sz w:val="18"/>
          <w:szCs w:val="18"/>
          <w:rtl/>
        </w:rPr>
        <w:t xml:space="preserve"> العلة</w:t>
      </w:r>
      <w:r w:rsidRPr="00B92B2B">
        <w:rPr>
          <w:rFonts w:cs="AL-Hotham" w:hint="cs"/>
          <w:b/>
          <w:bCs/>
          <w:sz w:val="18"/>
          <w:szCs w:val="18"/>
          <w:rtl/>
        </w:rPr>
        <w:t>,</w:t>
      </w:r>
      <w:r w:rsidRPr="00B92B2B">
        <w:rPr>
          <w:rFonts w:cs="AL-Hotham"/>
          <w:b/>
          <w:bCs/>
          <w:sz w:val="18"/>
          <w:szCs w:val="18"/>
          <w:rtl/>
        </w:rPr>
        <w:t xml:space="preserve"> مخالف لما صرحوا به من كون كي المصدرية بمنزل</w:t>
      </w:r>
      <w:r w:rsidRPr="00B92B2B">
        <w:rPr>
          <w:rFonts w:cs="AL-Hotham" w:hint="cs"/>
          <w:b/>
          <w:bCs/>
          <w:sz w:val="18"/>
          <w:szCs w:val="18"/>
          <w:rtl/>
        </w:rPr>
        <w:t xml:space="preserve">ة </w:t>
      </w:r>
      <w:r w:rsidRPr="00B92B2B">
        <w:rPr>
          <w:rFonts w:cs="AL-Hotham"/>
          <w:b/>
          <w:bCs/>
          <w:sz w:val="18"/>
          <w:szCs w:val="18"/>
          <w:rtl/>
        </w:rPr>
        <w:t>أن</w:t>
      </w:r>
      <w:r w:rsidRPr="00B92B2B">
        <w:rPr>
          <w:rFonts w:cs="AL-Hotham" w:hint="cs"/>
          <w:b/>
          <w:bCs/>
          <w:sz w:val="18"/>
          <w:szCs w:val="18"/>
          <w:rtl/>
        </w:rPr>
        <w:t>ِ</w:t>
      </w:r>
      <w:r w:rsidRPr="00B92B2B">
        <w:rPr>
          <w:rFonts w:cs="AL-Hotham"/>
          <w:b/>
          <w:bCs/>
          <w:sz w:val="18"/>
          <w:szCs w:val="18"/>
          <w:rtl/>
        </w:rPr>
        <w:t xml:space="preserve"> المصدرية</w:t>
      </w:r>
      <w:r w:rsidRPr="00B92B2B">
        <w:rPr>
          <w:rFonts w:cs="AL-Hotham" w:hint="cs"/>
          <w:b/>
          <w:bCs/>
          <w:sz w:val="18"/>
          <w:szCs w:val="18"/>
          <w:rtl/>
        </w:rPr>
        <w:t>؛</w:t>
      </w:r>
      <w:r w:rsidRPr="00B92B2B">
        <w:rPr>
          <w:rFonts w:cs="AL-Hotham"/>
          <w:b/>
          <w:bCs/>
          <w:sz w:val="18"/>
          <w:szCs w:val="18"/>
          <w:rtl/>
        </w:rPr>
        <w:t xml:space="preserve"> عملًا ومعنى.</w:t>
      </w:r>
    </w:p>
    <w:p w:rsidR="00B92B2B" w:rsidRPr="00B92B2B" w:rsidRDefault="00B92B2B" w:rsidP="00B92B2B">
      <w:pPr>
        <w:pStyle w:val="a3"/>
        <w:bidi/>
        <w:spacing w:before="0" w:beforeAutospacing="0" w:after="120" w:afterAutospacing="0"/>
        <w:jc w:val="lowKashida"/>
        <w:rPr>
          <w:rFonts w:cs="AL-Hotham"/>
          <w:b/>
          <w:bCs/>
          <w:sz w:val="18"/>
          <w:szCs w:val="18"/>
        </w:rPr>
      </w:pPr>
      <w:r w:rsidRPr="00B92B2B">
        <w:rPr>
          <w:rFonts w:cs="AL-Hotham"/>
          <w:b/>
          <w:bCs/>
          <w:sz w:val="18"/>
          <w:szCs w:val="18"/>
          <w:rtl/>
        </w:rPr>
        <w:t xml:space="preserve">أما الإمام الحريري أبو القاسم بن علي المتوفى 516 </w:t>
      </w:r>
      <w:r w:rsidRPr="00B92B2B">
        <w:rPr>
          <w:rFonts w:cs="Traditional Arabic"/>
          <w:b/>
          <w:bCs/>
          <w:sz w:val="18"/>
          <w:szCs w:val="18"/>
          <w:rtl/>
        </w:rPr>
        <w:t>-</w:t>
      </w:r>
      <w:r w:rsidRPr="00B92B2B">
        <w:rPr>
          <w:rFonts w:cs="AL-Hotham"/>
          <w:b/>
          <w:bCs/>
          <w:sz w:val="18"/>
          <w:szCs w:val="18"/>
          <w:rtl/>
        </w:rPr>
        <w:t>رحمه الله تعالى</w:t>
      </w:r>
      <w:r w:rsidRPr="00B92B2B">
        <w:rPr>
          <w:rFonts w:cs="Traditional Arabic"/>
          <w:b/>
          <w:bCs/>
          <w:sz w:val="18"/>
          <w:szCs w:val="18"/>
          <w:rtl/>
        </w:rPr>
        <w:t>-</w:t>
      </w:r>
      <w:r w:rsidRPr="00B92B2B">
        <w:rPr>
          <w:rFonts w:cs="AL-Hotham"/>
          <w:b/>
          <w:bCs/>
          <w:sz w:val="18"/>
          <w:szCs w:val="18"/>
          <w:rtl/>
        </w:rPr>
        <w:t xml:space="preserve"> صاحب </w:t>
      </w:r>
      <w:r w:rsidRPr="00B92B2B">
        <w:rPr>
          <w:rFonts w:cs="AL-Hotham" w:hint="cs"/>
          <w:b/>
          <w:bCs/>
          <w:sz w:val="18"/>
          <w:szCs w:val="18"/>
          <w:rtl/>
        </w:rPr>
        <w:t>(</w:t>
      </w:r>
      <w:r w:rsidRPr="00B92B2B">
        <w:rPr>
          <w:rFonts w:cs="AL-Hotham"/>
          <w:b/>
          <w:bCs/>
          <w:sz w:val="18"/>
          <w:szCs w:val="18"/>
          <w:rtl/>
        </w:rPr>
        <w:t>المقامات</w:t>
      </w:r>
      <w:r w:rsidRPr="00B92B2B">
        <w:rPr>
          <w:rFonts w:cs="AL-Hotham" w:hint="cs"/>
          <w:b/>
          <w:bCs/>
          <w:sz w:val="18"/>
          <w:szCs w:val="18"/>
          <w:rtl/>
        </w:rPr>
        <w:t>)</w:t>
      </w:r>
      <w:r w:rsidRPr="00B92B2B">
        <w:rPr>
          <w:rFonts w:cs="AL-Hotham"/>
          <w:b/>
          <w:bCs/>
          <w:sz w:val="18"/>
          <w:szCs w:val="18"/>
          <w:rtl/>
        </w:rPr>
        <w:t xml:space="preserve"> المشهورة، وناظم </w:t>
      </w:r>
      <w:r w:rsidRPr="00B92B2B">
        <w:rPr>
          <w:rFonts w:cs="AL-Hotham" w:hint="cs"/>
          <w:b/>
          <w:bCs/>
          <w:sz w:val="18"/>
          <w:szCs w:val="18"/>
          <w:rtl/>
        </w:rPr>
        <w:t>(</w:t>
      </w:r>
      <w:r w:rsidRPr="00B92B2B">
        <w:rPr>
          <w:rFonts w:cs="AL-Hotham"/>
          <w:b/>
          <w:bCs/>
          <w:sz w:val="18"/>
          <w:szCs w:val="18"/>
          <w:rtl/>
        </w:rPr>
        <w:t>ملحة الإعراب</w:t>
      </w:r>
      <w:r w:rsidRPr="00B92B2B">
        <w:rPr>
          <w:rFonts w:cs="AL-Hotham" w:hint="cs"/>
          <w:b/>
          <w:bCs/>
          <w:sz w:val="18"/>
          <w:szCs w:val="18"/>
          <w:rtl/>
        </w:rPr>
        <w:t>)</w:t>
      </w:r>
      <w:r w:rsidRPr="00B92B2B">
        <w:rPr>
          <w:rFonts w:cs="AL-Hotham"/>
          <w:b/>
          <w:bCs/>
          <w:sz w:val="18"/>
          <w:szCs w:val="18"/>
          <w:rtl/>
        </w:rPr>
        <w:t xml:space="preserve"> وشارحها، فقد قال في الشرح: وأما </w:t>
      </w:r>
      <w:r w:rsidRPr="00B92B2B">
        <w:rPr>
          <w:rFonts w:cs="AL-Hotham" w:hint="cs"/>
          <w:b/>
          <w:bCs/>
          <w:sz w:val="18"/>
          <w:szCs w:val="18"/>
          <w:rtl/>
        </w:rPr>
        <w:t>"</w:t>
      </w:r>
      <w:r w:rsidRPr="00B92B2B">
        <w:rPr>
          <w:rFonts w:cs="AL-Hotham"/>
          <w:b/>
          <w:bCs/>
          <w:sz w:val="18"/>
          <w:szCs w:val="18"/>
          <w:rtl/>
        </w:rPr>
        <w:t>كي</w:t>
      </w:r>
      <w:r w:rsidRPr="00B92B2B">
        <w:rPr>
          <w:rFonts w:cs="AL-Hotham" w:hint="cs"/>
          <w:b/>
          <w:bCs/>
          <w:sz w:val="18"/>
          <w:szCs w:val="18"/>
          <w:rtl/>
        </w:rPr>
        <w:t>"</w:t>
      </w:r>
      <w:r w:rsidRPr="00B92B2B">
        <w:rPr>
          <w:rFonts w:cs="AL-Hotham"/>
          <w:b/>
          <w:bCs/>
          <w:sz w:val="18"/>
          <w:szCs w:val="18"/>
          <w:rtl/>
        </w:rPr>
        <w:t xml:space="preserve"> فهو حرف وضع بمعنى العلة، والغرض لوقوع ذلك الفعل؛ فإذا قلت: زُرتك كي تكرمني</w:t>
      </w:r>
      <w:r w:rsidRPr="00B92B2B">
        <w:rPr>
          <w:rFonts w:cs="AL-Hotham" w:hint="cs"/>
          <w:b/>
          <w:bCs/>
          <w:sz w:val="18"/>
          <w:szCs w:val="18"/>
          <w:rtl/>
        </w:rPr>
        <w:t>,</w:t>
      </w:r>
      <w:r w:rsidRPr="00B92B2B">
        <w:rPr>
          <w:rFonts w:cs="AL-Hotham"/>
          <w:b/>
          <w:bCs/>
          <w:sz w:val="18"/>
          <w:szCs w:val="18"/>
          <w:rtl/>
        </w:rPr>
        <w:t xml:space="preserve"> فمعناه: زرتك للإكرام</w:t>
      </w:r>
      <w:r w:rsidRPr="00B92B2B">
        <w:rPr>
          <w:rFonts w:cs="AL-Hotham" w:hint="cs"/>
          <w:b/>
          <w:bCs/>
          <w:sz w:val="18"/>
          <w:szCs w:val="18"/>
          <w:rtl/>
        </w:rPr>
        <w:t>,</w:t>
      </w:r>
      <w:r w:rsidRPr="00B92B2B">
        <w:rPr>
          <w:rFonts w:cs="AL-Hotham"/>
          <w:b/>
          <w:bCs/>
          <w:sz w:val="18"/>
          <w:szCs w:val="18"/>
          <w:rtl/>
        </w:rPr>
        <w:t xml:space="preserve"> ففيها شبه للمفعول له، ويجوز إدخال اللام عليه، فتقول: زرتك لكي تكرمني. وقد يجوز إلحاق ما ولا بآخرها مع زيادة اللام في أولها وحذفها</w:t>
      </w:r>
      <w:r w:rsidRPr="00B92B2B">
        <w:rPr>
          <w:rFonts w:cs="AL-Hotham" w:hint="cs"/>
          <w:b/>
          <w:bCs/>
          <w:sz w:val="18"/>
          <w:szCs w:val="18"/>
          <w:rtl/>
        </w:rPr>
        <w:t>,</w:t>
      </w:r>
      <w:r w:rsidRPr="00B92B2B">
        <w:rPr>
          <w:rFonts w:cs="AL-Hotham"/>
          <w:b/>
          <w:bCs/>
          <w:sz w:val="18"/>
          <w:szCs w:val="18"/>
          <w:rtl/>
        </w:rPr>
        <w:t xml:space="preserve"> فتقول: زرتك كيما تكرمني، ولكيما تكرمني، وزرتك كيلا تغضب، ولكيلا تغضب</w:t>
      </w:r>
      <w:r w:rsidRPr="00B92B2B">
        <w:rPr>
          <w:rFonts w:cs="AL-Hotham" w:hint="cs"/>
          <w:b/>
          <w:bCs/>
          <w:sz w:val="18"/>
          <w:szCs w:val="18"/>
          <w:rtl/>
        </w:rPr>
        <w:t>.</w:t>
      </w:r>
      <w:r w:rsidRPr="00B92B2B">
        <w:rPr>
          <w:rFonts w:cs="AL-Hotham"/>
          <w:b/>
          <w:bCs/>
          <w:sz w:val="18"/>
          <w:szCs w:val="18"/>
          <w:rtl/>
        </w:rPr>
        <w:t xml:space="preserve"> ولا يبعد تأثره بالرماني</w:t>
      </w:r>
      <w:r w:rsidRPr="00B92B2B">
        <w:rPr>
          <w:rFonts w:cs="AL-Hotham" w:hint="cs"/>
          <w:b/>
          <w:bCs/>
          <w:sz w:val="18"/>
          <w:szCs w:val="18"/>
          <w:rtl/>
        </w:rPr>
        <w:t>,</w:t>
      </w:r>
      <w:r w:rsidRPr="00B92B2B">
        <w:rPr>
          <w:rFonts w:cs="AL-Hotham"/>
          <w:b/>
          <w:bCs/>
          <w:sz w:val="18"/>
          <w:szCs w:val="18"/>
          <w:rtl/>
        </w:rPr>
        <w:t xml:space="preserve"> ومقارنة عبارتهما توضح ذلك.</w:t>
      </w:r>
    </w:p>
    <w:p w:rsidR="00B92B2B" w:rsidRPr="00B92B2B" w:rsidRDefault="00B92B2B" w:rsidP="00B92B2B">
      <w:pPr>
        <w:pStyle w:val="a3"/>
        <w:bidi/>
        <w:spacing w:before="0" w:beforeAutospacing="0" w:after="120" w:afterAutospacing="0"/>
        <w:jc w:val="lowKashida"/>
        <w:rPr>
          <w:rFonts w:cs="AL-Hotham"/>
          <w:b/>
          <w:bCs/>
          <w:sz w:val="18"/>
          <w:szCs w:val="18"/>
          <w:rtl/>
        </w:rPr>
      </w:pPr>
      <w:r w:rsidRPr="00B92B2B">
        <w:rPr>
          <w:rFonts w:cs="AL-Hotham"/>
          <w:b/>
          <w:bCs/>
          <w:sz w:val="18"/>
          <w:szCs w:val="18"/>
          <w:rtl/>
        </w:rPr>
        <w:t>وأما الإمام المحقق ابن الحاجب المتوفى سنة 646</w:t>
      </w:r>
      <w:r w:rsidRPr="00B92B2B">
        <w:rPr>
          <w:rFonts w:cs="AL-Hotham" w:hint="cs"/>
          <w:b/>
          <w:bCs/>
          <w:sz w:val="18"/>
          <w:szCs w:val="18"/>
          <w:rtl/>
        </w:rPr>
        <w:t>,</w:t>
      </w:r>
      <w:r w:rsidRPr="00B92B2B">
        <w:rPr>
          <w:rFonts w:cs="AL-Hotham"/>
          <w:b/>
          <w:bCs/>
          <w:sz w:val="18"/>
          <w:szCs w:val="18"/>
          <w:rtl/>
        </w:rPr>
        <w:t xml:space="preserve"> فإنه قال في </w:t>
      </w:r>
      <w:r w:rsidRPr="00B92B2B">
        <w:rPr>
          <w:rFonts w:cs="AL-Hotham" w:hint="cs"/>
          <w:b/>
          <w:bCs/>
          <w:sz w:val="18"/>
          <w:szCs w:val="18"/>
          <w:rtl/>
        </w:rPr>
        <w:t>(</w:t>
      </w:r>
      <w:r w:rsidRPr="00B92B2B">
        <w:rPr>
          <w:rFonts w:cs="AL-Hotham"/>
          <w:b/>
          <w:bCs/>
          <w:sz w:val="18"/>
          <w:szCs w:val="18"/>
          <w:rtl/>
        </w:rPr>
        <w:t>الكافية) عند الكلام على نواصب المضارع: وكي مثل: أسلمت كي أدخل الجنة</w:t>
      </w:r>
      <w:r w:rsidRPr="00B92B2B">
        <w:rPr>
          <w:rFonts w:cs="AL-Hotham" w:hint="cs"/>
          <w:b/>
          <w:bCs/>
          <w:sz w:val="18"/>
          <w:szCs w:val="18"/>
          <w:rtl/>
        </w:rPr>
        <w:t>,</w:t>
      </w:r>
      <w:r w:rsidRPr="00B92B2B">
        <w:rPr>
          <w:rFonts w:cs="AL-Hotham"/>
          <w:b/>
          <w:bCs/>
          <w:sz w:val="18"/>
          <w:szCs w:val="18"/>
          <w:rtl/>
        </w:rPr>
        <w:t xml:space="preserve"> ومعناها السببية</w:t>
      </w:r>
      <w:r w:rsidRPr="00B92B2B">
        <w:rPr>
          <w:rFonts w:cs="AL-Hotham" w:hint="cs"/>
          <w:b/>
          <w:bCs/>
          <w:sz w:val="18"/>
          <w:szCs w:val="18"/>
          <w:rtl/>
        </w:rPr>
        <w:t>.</w:t>
      </w:r>
    </w:p>
    <w:p w:rsidR="00B92B2B" w:rsidRPr="00B92B2B" w:rsidRDefault="00B92B2B" w:rsidP="00B92B2B">
      <w:pPr>
        <w:pStyle w:val="a3"/>
        <w:bidi/>
        <w:spacing w:before="0" w:beforeAutospacing="0" w:after="120" w:afterAutospacing="0"/>
        <w:jc w:val="lowKashida"/>
        <w:rPr>
          <w:rFonts w:cs="AL-Hotham"/>
          <w:b/>
          <w:bCs/>
          <w:sz w:val="18"/>
          <w:szCs w:val="18"/>
        </w:rPr>
      </w:pPr>
      <w:r w:rsidRPr="00B92B2B">
        <w:rPr>
          <w:rFonts w:cs="AL-Hotham"/>
          <w:b/>
          <w:bCs/>
          <w:sz w:val="18"/>
          <w:szCs w:val="18"/>
          <w:rtl/>
        </w:rPr>
        <w:t xml:space="preserve">وهذا في الحقيقة موافق لمذهبه في الأصول الذي حكيناه، ويحتمل كلامه في </w:t>
      </w:r>
      <w:r w:rsidRPr="00B92B2B">
        <w:rPr>
          <w:rFonts w:cs="AL-Hotham" w:hint="cs"/>
          <w:b/>
          <w:bCs/>
          <w:sz w:val="18"/>
          <w:szCs w:val="18"/>
          <w:rtl/>
        </w:rPr>
        <w:t>(</w:t>
      </w:r>
      <w:r w:rsidRPr="00B92B2B">
        <w:rPr>
          <w:rFonts w:cs="AL-Hotham"/>
          <w:b/>
          <w:bCs/>
          <w:sz w:val="18"/>
          <w:szCs w:val="18"/>
          <w:rtl/>
        </w:rPr>
        <w:t>الكافية) أكثر من وجه أشار إليه الشراح</w:t>
      </w:r>
      <w:r w:rsidRPr="00B92B2B">
        <w:rPr>
          <w:rFonts w:cs="AL-Hotham" w:hint="cs"/>
          <w:b/>
          <w:bCs/>
          <w:sz w:val="18"/>
          <w:szCs w:val="18"/>
          <w:rtl/>
        </w:rPr>
        <w:t>:</w:t>
      </w:r>
      <w:r w:rsidRPr="00B92B2B">
        <w:rPr>
          <w:rFonts w:cs="AL-Hotham"/>
          <w:b/>
          <w:bCs/>
          <w:sz w:val="18"/>
          <w:szCs w:val="18"/>
          <w:rtl/>
        </w:rPr>
        <w:t xml:space="preserve"> </w:t>
      </w:r>
    </w:p>
    <w:p w:rsidR="00B92B2B" w:rsidRPr="00B92B2B" w:rsidRDefault="00B92B2B" w:rsidP="00B92B2B">
      <w:pPr>
        <w:pStyle w:val="a3"/>
        <w:bidi/>
        <w:spacing w:before="0" w:beforeAutospacing="0" w:after="120" w:afterAutospacing="0"/>
        <w:jc w:val="lowKashida"/>
        <w:rPr>
          <w:rFonts w:cs="AL-Hotham"/>
          <w:b/>
          <w:bCs/>
          <w:spacing w:val="-4"/>
          <w:sz w:val="18"/>
          <w:szCs w:val="18"/>
        </w:rPr>
      </w:pPr>
      <w:r w:rsidRPr="00B92B2B">
        <w:rPr>
          <w:rFonts w:cs="AL-Hotham"/>
          <w:b/>
          <w:bCs/>
          <w:spacing w:val="-4"/>
          <w:sz w:val="18"/>
          <w:szCs w:val="18"/>
          <w:rtl/>
        </w:rPr>
        <w:t xml:space="preserve">الوجه </w:t>
      </w:r>
      <w:r w:rsidRPr="00B92B2B">
        <w:rPr>
          <w:rFonts w:cs="AL-Hotham" w:hint="cs"/>
          <w:b/>
          <w:bCs/>
          <w:spacing w:val="-4"/>
          <w:sz w:val="18"/>
          <w:szCs w:val="18"/>
          <w:rtl/>
        </w:rPr>
        <w:t>ال</w:t>
      </w:r>
      <w:r w:rsidRPr="00B92B2B">
        <w:rPr>
          <w:rFonts w:cs="AL-Hotham"/>
          <w:b/>
          <w:bCs/>
          <w:spacing w:val="-4"/>
          <w:sz w:val="18"/>
          <w:szCs w:val="18"/>
          <w:rtl/>
        </w:rPr>
        <w:t xml:space="preserve">أول: أن يكون قد اختار مذهب الأخفش، من أن </w:t>
      </w:r>
      <w:r w:rsidRPr="00B92B2B">
        <w:rPr>
          <w:rFonts w:cs="AL-Hotham" w:hint="cs"/>
          <w:b/>
          <w:bCs/>
          <w:spacing w:val="-4"/>
          <w:sz w:val="18"/>
          <w:szCs w:val="18"/>
          <w:rtl/>
        </w:rPr>
        <w:t>"</w:t>
      </w:r>
      <w:r w:rsidRPr="00B92B2B">
        <w:rPr>
          <w:rFonts w:cs="AL-Hotham"/>
          <w:b/>
          <w:bCs/>
          <w:spacing w:val="-4"/>
          <w:sz w:val="18"/>
          <w:szCs w:val="18"/>
          <w:rtl/>
        </w:rPr>
        <w:t>كي</w:t>
      </w:r>
      <w:r w:rsidRPr="00B92B2B">
        <w:rPr>
          <w:rFonts w:cs="AL-Hotham" w:hint="cs"/>
          <w:b/>
          <w:bCs/>
          <w:spacing w:val="-4"/>
          <w:sz w:val="18"/>
          <w:szCs w:val="18"/>
          <w:rtl/>
        </w:rPr>
        <w:t>"</w:t>
      </w:r>
      <w:r w:rsidRPr="00B92B2B">
        <w:rPr>
          <w:rFonts w:cs="AL-Hotham"/>
          <w:b/>
          <w:bCs/>
          <w:spacing w:val="-4"/>
          <w:sz w:val="18"/>
          <w:szCs w:val="18"/>
          <w:rtl/>
        </w:rPr>
        <w:t xml:space="preserve"> في جميع استعمالاتها حرف جر، ويكون الناصب غيرها، و </w:t>
      </w:r>
      <w:r w:rsidRPr="00B92B2B">
        <w:rPr>
          <w:rFonts w:cs="AL-Hotham" w:hint="cs"/>
          <w:b/>
          <w:bCs/>
          <w:spacing w:val="-4"/>
          <w:sz w:val="18"/>
          <w:szCs w:val="18"/>
          <w:rtl/>
        </w:rPr>
        <w:t>"</w:t>
      </w:r>
      <w:r w:rsidRPr="00B92B2B">
        <w:rPr>
          <w:rFonts w:cs="AL-Hotham"/>
          <w:b/>
          <w:bCs/>
          <w:spacing w:val="-4"/>
          <w:sz w:val="18"/>
          <w:szCs w:val="18"/>
          <w:rtl/>
        </w:rPr>
        <w:t>كي</w:t>
      </w:r>
      <w:r w:rsidRPr="00B92B2B">
        <w:rPr>
          <w:rFonts w:cs="AL-Hotham" w:hint="cs"/>
          <w:b/>
          <w:bCs/>
          <w:spacing w:val="-4"/>
          <w:sz w:val="18"/>
          <w:szCs w:val="18"/>
          <w:rtl/>
        </w:rPr>
        <w:t>"</w:t>
      </w:r>
      <w:r w:rsidRPr="00B92B2B">
        <w:rPr>
          <w:rFonts w:cs="AL-Hotham"/>
          <w:b/>
          <w:bCs/>
          <w:spacing w:val="-4"/>
          <w:sz w:val="18"/>
          <w:szCs w:val="18"/>
          <w:rtl/>
        </w:rPr>
        <w:t xml:space="preserve"> الجارة تعليلية، وهذا الوجه يوافق ما قررنا من أن المفيد للتعليل صراحة هو </w:t>
      </w:r>
      <w:r w:rsidRPr="00B92B2B">
        <w:rPr>
          <w:rFonts w:cs="AL-Hotham" w:hint="cs"/>
          <w:b/>
          <w:bCs/>
          <w:spacing w:val="-4"/>
          <w:sz w:val="18"/>
          <w:szCs w:val="18"/>
          <w:rtl/>
        </w:rPr>
        <w:t>"</w:t>
      </w:r>
      <w:r w:rsidRPr="00B92B2B">
        <w:rPr>
          <w:rFonts w:cs="AL-Hotham"/>
          <w:b/>
          <w:bCs/>
          <w:spacing w:val="-4"/>
          <w:sz w:val="18"/>
          <w:szCs w:val="18"/>
          <w:rtl/>
        </w:rPr>
        <w:t>كي</w:t>
      </w:r>
      <w:r w:rsidRPr="00B92B2B">
        <w:rPr>
          <w:rFonts w:cs="AL-Hotham" w:hint="cs"/>
          <w:b/>
          <w:bCs/>
          <w:spacing w:val="-4"/>
          <w:sz w:val="18"/>
          <w:szCs w:val="18"/>
          <w:rtl/>
        </w:rPr>
        <w:t>"</w:t>
      </w:r>
      <w:r w:rsidRPr="00B92B2B">
        <w:rPr>
          <w:rFonts w:cs="AL-Hotham"/>
          <w:b/>
          <w:bCs/>
          <w:spacing w:val="-4"/>
          <w:sz w:val="18"/>
          <w:szCs w:val="18"/>
          <w:rtl/>
        </w:rPr>
        <w:t xml:space="preserve"> الجارة التعليلية، ولكنه يزيد عليها بأن جعل كل </w:t>
      </w:r>
      <w:r w:rsidRPr="00B92B2B">
        <w:rPr>
          <w:rFonts w:cs="AL-Hotham" w:hint="cs"/>
          <w:b/>
          <w:bCs/>
          <w:spacing w:val="-4"/>
          <w:sz w:val="18"/>
          <w:szCs w:val="18"/>
          <w:rtl/>
        </w:rPr>
        <w:t>"</w:t>
      </w:r>
      <w:r w:rsidRPr="00B92B2B">
        <w:rPr>
          <w:rFonts w:cs="AL-Hotham"/>
          <w:b/>
          <w:bCs/>
          <w:spacing w:val="-4"/>
          <w:sz w:val="18"/>
          <w:szCs w:val="18"/>
          <w:rtl/>
        </w:rPr>
        <w:t>كي</w:t>
      </w:r>
      <w:r w:rsidRPr="00B92B2B">
        <w:rPr>
          <w:rFonts w:cs="AL-Hotham" w:hint="cs"/>
          <w:b/>
          <w:bCs/>
          <w:spacing w:val="-4"/>
          <w:sz w:val="18"/>
          <w:szCs w:val="18"/>
          <w:rtl/>
        </w:rPr>
        <w:t>"</w:t>
      </w:r>
      <w:r w:rsidRPr="00B92B2B">
        <w:rPr>
          <w:rFonts w:cs="AL-Hotham"/>
          <w:b/>
          <w:bCs/>
          <w:spacing w:val="-4"/>
          <w:sz w:val="18"/>
          <w:szCs w:val="18"/>
          <w:rtl/>
        </w:rPr>
        <w:t xml:space="preserve"> كذلك، وهو مخالف للمعتمد نحويًّا.</w:t>
      </w:r>
    </w:p>
    <w:p w:rsidR="00B92B2B" w:rsidRPr="00B92B2B" w:rsidRDefault="00B92B2B" w:rsidP="00B92B2B">
      <w:pPr>
        <w:pStyle w:val="a3"/>
        <w:bidi/>
        <w:spacing w:before="0" w:beforeAutospacing="0" w:after="120" w:afterAutospacing="0"/>
        <w:jc w:val="lowKashida"/>
        <w:rPr>
          <w:rFonts w:cs="AL-Hotham"/>
          <w:b/>
          <w:bCs/>
          <w:sz w:val="18"/>
          <w:szCs w:val="18"/>
          <w:rtl/>
        </w:rPr>
      </w:pPr>
      <w:r w:rsidRPr="00B92B2B">
        <w:rPr>
          <w:rFonts w:cs="AL-Hotham"/>
          <w:b/>
          <w:bCs/>
          <w:sz w:val="18"/>
          <w:szCs w:val="18"/>
          <w:rtl/>
        </w:rPr>
        <w:t>الوجه الثاني: أنه يريد أن كي فيها معنى السببية، فلا تستعمل إلا في مقام السببية، سواء كانت بمعنى أنْ نحو: لكي أقوم، أو بمعنى اللام على ما ذكره الرضي</w:t>
      </w:r>
      <w:r w:rsidRPr="00B92B2B">
        <w:rPr>
          <w:rFonts w:cs="AL-Hotham" w:hint="cs"/>
          <w:b/>
          <w:bCs/>
          <w:sz w:val="18"/>
          <w:szCs w:val="18"/>
          <w:rtl/>
        </w:rPr>
        <w:t>.</w:t>
      </w:r>
    </w:p>
    <w:p w:rsidR="00B92B2B" w:rsidRPr="00B92B2B" w:rsidRDefault="00B92B2B" w:rsidP="00B92B2B">
      <w:pPr>
        <w:pStyle w:val="a3"/>
        <w:bidi/>
        <w:spacing w:before="0" w:beforeAutospacing="0" w:after="120" w:afterAutospacing="0"/>
        <w:jc w:val="lowKashida"/>
        <w:rPr>
          <w:rFonts w:cs="AL-Hotham"/>
          <w:b/>
          <w:bCs/>
          <w:sz w:val="18"/>
          <w:szCs w:val="18"/>
        </w:rPr>
      </w:pPr>
      <w:r w:rsidRPr="00B92B2B">
        <w:rPr>
          <w:rFonts w:cs="AL-Hotham"/>
          <w:b/>
          <w:bCs/>
          <w:sz w:val="18"/>
          <w:szCs w:val="18"/>
          <w:rtl/>
        </w:rPr>
        <w:t>وهذا الوجه لا يعارض المعتمد نحويًّا</w:t>
      </w:r>
      <w:r w:rsidRPr="00B92B2B">
        <w:rPr>
          <w:rFonts w:cs="AL-Hotham" w:hint="cs"/>
          <w:b/>
          <w:bCs/>
          <w:sz w:val="18"/>
          <w:szCs w:val="18"/>
          <w:rtl/>
        </w:rPr>
        <w:t>؛</w:t>
      </w:r>
      <w:r w:rsidRPr="00B92B2B">
        <w:rPr>
          <w:rFonts w:cs="AL-Hotham"/>
          <w:b/>
          <w:bCs/>
          <w:sz w:val="18"/>
          <w:szCs w:val="18"/>
          <w:rtl/>
        </w:rPr>
        <w:t xml:space="preserve"> لما أشرنا إليه من أن سياقها يفيد التعليل على كافة وجوهها، سواء بنفسها أو بلواصقها، وبقرائن الس</w:t>
      </w:r>
      <w:r w:rsidRPr="00B92B2B">
        <w:rPr>
          <w:rFonts w:cs="AL-Hotham" w:hint="cs"/>
          <w:b/>
          <w:bCs/>
          <w:sz w:val="18"/>
          <w:szCs w:val="18"/>
          <w:rtl/>
        </w:rPr>
        <w:t>ي</w:t>
      </w:r>
      <w:r w:rsidRPr="00B92B2B">
        <w:rPr>
          <w:rFonts w:cs="AL-Hotham"/>
          <w:b/>
          <w:bCs/>
          <w:sz w:val="18"/>
          <w:szCs w:val="18"/>
          <w:rtl/>
        </w:rPr>
        <w:t>اق</w:t>
      </w:r>
      <w:r w:rsidRPr="00B92B2B">
        <w:rPr>
          <w:rFonts w:cs="AL-Hotham" w:hint="cs"/>
          <w:b/>
          <w:bCs/>
          <w:sz w:val="18"/>
          <w:szCs w:val="18"/>
          <w:rtl/>
        </w:rPr>
        <w:t>؛</w:t>
      </w:r>
      <w:r w:rsidRPr="00B92B2B">
        <w:rPr>
          <w:rFonts w:cs="AL-Hotham"/>
          <w:b/>
          <w:bCs/>
          <w:sz w:val="18"/>
          <w:szCs w:val="18"/>
          <w:rtl/>
        </w:rPr>
        <w:t xml:space="preserve"> ولكن هذا غير مفيد في البحث الأصولي الطالب لتحديد مرتبة الدلالة قطعًا أو ظنًّا</w:t>
      </w:r>
      <w:r w:rsidRPr="00B92B2B">
        <w:rPr>
          <w:rFonts w:cs="AL-Hotham" w:hint="cs"/>
          <w:b/>
          <w:bCs/>
          <w:sz w:val="18"/>
          <w:szCs w:val="18"/>
          <w:rtl/>
        </w:rPr>
        <w:t>,</w:t>
      </w:r>
      <w:r w:rsidRPr="00B92B2B">
        <w:rPr>
          <w:rFonts w:cs="AL-Hotham"/>
          <w:b/>
          <w:bCs/>
          <w:sz w:val="18"/>
          <w:szCs w:val="18"/>
          <w:rtl/>
        </w:rPr>
        <w:t xml:space="preserve"> وغير مصحح لعبارة من أطلق إفادتها للتعليل صراحة بنفسها.</w:t>
      </w:r>
    </w:p>
    <w:p w:rsidR="00B92B2B" w:rsidRPr="00B92B2B" w:rsidRDefault="00B92B2B" w:rsidP="00B92B2B">
      <w:pPr>
        <w:pStyle w:val="a3"/>
        <w:bidi/>
        <w:spacing w:before="0" w:beforeAutospacing="0" w:after="120" w:afterAutospacing="0"/>
        <w:jc w:val="lowKashida"/>
        <w:rPr>
          <w:rFonts w:cs="AL-Hotham"/>
          <w:b/>
          <w:bCs/>
          <w:sz w:val="18"/>
          <w:szCs w:val="18"/>
          <w:rtl/>
        </w:rPr>
      </w:pPr>
      <w:r w:rsidRPr="00B92B2B">
        <w:rPr>
          <w:rFonts w:cs="AL-Hotham"/>
          <w:b/>
          <w:bCs/>
          <w:sz w:val="18"/>
          <w:szCs w:val="18"/>
          <w:rtl/>
        </w:rPr>
        <w:lastRenderedPageBreak/>
        <w:t>الوجه الثالث</w:t>
      </w:r>
      <w:r w:rsidRPr="00B92B2B">
        <w:rPr>
          <w:rFonts w:cs="AL-Hotham" w:hint="cs"/>
          <w:b/>
          <w:bCs/>
          <w:sz w:val="18"/>
          <w:szCs w:val="18"/>
          <w:rtl/>
        </w:rPr>
        <w:t>:</w:t>
      </w:r>
      <w:r w:rsidRPr="00B92B2B">
        <w:rPr>
          <w:rFonts w:cs="AL-Hotham"/>
          <w:b/>
          <w:bCs/>
          <w:sz w:val="18"/>
          <w:szCs w:val="18"/>
          <w:rtl/>
        </w:rPr>
        <w:t xml:space="preserve"> </w:t>
      </w:r>
      <w:r w:rsidRPr="00B92B2B">
        <w:rPr>
          <w:rFonts w:cs="AL-Hotham" w:hint="cs"/>
          <w:b/>
          <w:bCs/>
          <w:sz w:val="18"/>
          <w:szCs w:val="18"/>
          <w:rtl/>
        </w:rPr>
        <w:t>و</w:t>
      </w:r>
      <w:r w:rsidRPr="00B92B2B">
        <w:rPr>
          <w:rFonts w:cs="AL-Hotham"/>
          <w:b/>
          <w:bCs/>
          <w:sz w:val="18"/>
          <w:szCs w:val="18"/>
          <w:rtl/>
        </w:rPr>
        <w:t xml:space="preserve">من وجوه كلام الإمام ابن الحاجب: عدم تمشية عبارة ابن الحاجب وهو صنيع ابن جماعة، حيث قال: </w:t>
      </w:r>
      <w:r w:rsidRPr="00B92B2B">
        <w:rPr>
          <w:rFonts w:cs="AL-Hotham" w:hint="cs"/>
          <w:b/>
          <w:bCs/>
          <w:sz w:val="18"/>
          <w:szCs w:val="18"/>
          <w:rtl/>
        </w:rPr>
        <w:t>"</w:t>
      </w:r>
      <w:r w:rsidRPr="00B92B2B">
        <w:rPr>
          <w:rFonts w:cs="AL-Hotham"/>
          <w:b/>
          <w:bCs/>
          <w:sz w:val="18"/>
          <w:szCs w:val="18"/>
          <w:rtl/>
        </w:rPr>
        <w:t>كي</w:t>
      </w:r>
      <w:r w:rsidRPr="00B92B2B">
        <w:rPr>
          <w:rFonts w:cs="AL-Hotham" w:hint="cs"/>
          <w:b/>
          <w:bCs/>
          <w:sz w:val="18"/>
          <w:szCs w:val="18"/>
          <w:rtl/>
        </w:rPr>
        <w:t>"</w:t>
      </w:r>
      <w:r w:rsidRPr="00B92B2B">
        <w:rPr>
          <w:rFonts w:cs="AL-Hotham"/>
          <w:b/>
          <w:bCs/>
          <w:sz w:val="18"/>
          <w:szCs w:val="18"/>
          <w:rtl/>
        </w:rPr>
        <w:t xml:space="preserve"> تكون تارة مصدرية بمعنى </w:t>
      </w:r>
      <w:r w:rsidRPr="00B92B2B">
        <w:rPr>
          <w:rFonts w:cs="AL-Hotham" w:hint="cs"/>
          <w:b/>
          <w:bCs/>
          <w:sz w:val="18"/>
          <w:szCs w:val="18"/>
          <w:rtl/>
        </w:rPr>
        <w:t>"</w:t>
      </w:r>
      <w:r w:rsidRPr="00B92B2B">
        <w:rPr>
          <w:rFonts w:cs="AL-Hotham"/>
          <w:b/>
          <w:bCs/>
          <w:sz w:val="18"/>
          <w:szCs w:val="18"/>
          <w:rtl/>
        </w:rPr>
        <w:t>أنْ</w:t>
      </w:r>
      <w:r w:rsidRPr="00B92B2B">
        <w:rPr>
          <w:rFonts w:cs="AL-Hotham" w:hint="cs"/>
          <w:b/>
          <w:bCs/>
          <w:sz w:val="18"/>
          <w:szCs w:val="18"/>
          <w:rtl/>
        </w:rPr>
        <w:t>"</w:t>
      </w:r>
      <w:r w:rsidRPr="00B92B2B">
        <w:rPr>
          <w:rFonts w:cs="AL-Hotham"/>
          <w:b/>
          <w:bCs/>
          <w:sz w:val="18"/>
          <w:szCs w:val="18"/>
          <w:rtl/>
        </w:rPr>
        <w:t>، وهي المقصودة هنا، وتارة تكون حرف جر، فإن كانت مصدرية فليست سببية، وإنما السببية اللام المقدرة معها</w:t>
      </w:r>
      <w:r w:rsidRPr="00B92B2B">
        <w:rPr>
          <w:rFonts w:cs="AL-Hotham" w:hint="cs"/>
          <w:b/>
          <w:bCs/>
          <w:sz w:val="18"/>
          <w:szCs w:val="18"/>
          <w:rtl/>
        </w:rPr>
        <w:t>.</w:t>
      </w:r>
    </w:p>
    <w:p w:rsidR="00B92B2B" w:rsidRPr="00B92B2B" w:rsidRDefault="00B92B2B" w:rsidP="00B92B2B">
      <w:pPr>
        <w:pStyle w:val="a3"/>
        <w:bidi/>
        <w:spacing w:before="0" w:beforeAutospacing="0" w:after="120" w:afterAutospacing="0"/>
        <w:jc w:val="lowKashida"/>
        <w:rPr>
          <w:rFonts w:cs="AL-Hotham"/>
          <w:b/>
          <w:bCs/>
          <w:sz w:val="18"/>
          <w:szCs w:val="18"/>
        </w:rPr>
      </w:pPr>
      <w:r w:rsidRPr="00B92B2B">
        <w:rPr>
          <w:rFonts w:cs="AL-Hotham"/>
          <w:b/>
          <w:bCs/>
          <w:sz w:val="18"/>
          <w:szCs w:val="18"/>
          <w:rtl/>
        </w:rPr>
        <w:t xml:space="preserve">ولا يخفى ما في كلامهم من إجمال، وبُعد عن تحقيق معاني </w:t>
      </w:r>
      <w:r w:rsidRPr="00B92B2B">
        <w:rPr>
          <w:rFonts w:cs="AL-Hotham" w:hint="cs"/>
          <w:b/>
          <w:bCs/>
          <w:sz w:val="18"/>
          <w:szCs w:val="18"/>
          <w:rtl/>
        </w:rPr>
        <w:t>"</w:t>
      </w:r>
      <w:r w:rsidRPr="00B92B2B">
        <w:rPr>
          <w:rFonts w:cs="AL-Hotham"/>
          <w:b/>
          <w:bCs/>
          <w:sz w:val="18"/>
          <w:szCs w:val="18"/>
          <w:rtl/>
        </w:rPr>
        <w:t>كي</w:t>
      </w:r>
      <w:r w:rsidRPr="00B92B2B">
        <w:rPr>
          <w:rFonts w:cs="AL-Hotham" w:hint="cs"/>
          <w:b/>
          <w:bCs/>
          <w:sz w:val="18"/>
          <w:szCs w:val="18"/>
          <w:rtl/>
        </w:rPr>
        <w:t>"</w:t>
      </w:r>
      <w:r w:rsidRPr="00B92B2B">
        <w:rPr>
          <w:rFonts w:cs="AL-Hotham"/>
          <w:b/>
          <w:bCs/>
          <w:sz w:val="18"/>
          <w:szCs w:val="18"/>
          <w:rtl/>
        </w:rPr>
        <w:t>، وأحكامها على ما ذكره سائر النحاة</w:t>
      </w:r>
      <w:r w:rsidRPr="00B92B2B">
        <w:rPr>
          <w:rFonts w:cs="AL-Hotham" w:hint="cs"/>
          <w:b/>
          <w:bCs/>
          <w:sz w:val="18"/>
          <w:szCs w:val="18"/>
          <w:rtl/>
        </w:rPr>
        <w:t>؛</w:t>
      </w:r>
      <w:r w:rsidRPr="00B92B2B">
        <w:rPr>
          <w:rFonts w:cs="AL-Hotham"/>
          <w:b/>
          <w:bCs/>
          <w:sz w:val="18"/>
          <w:szCs w:val="18"/>
          <w:rtl/>
        </w:rPr>
        <w:t xml:space="preserve"> على أن هذا الكلام ربما ألقى شيئًا من الضوء على السبب وراء إطلاق من أطلق من الأصوليين اعتبار </w:t>
      </w:r>
      <w:r w:rsidRPr="00B92B2B">
        <w:rPr>
          <w:rFonts w:cs="AL-Hotham" w:hint="cs"/>
          <w:b/>
          <w:bCs/>
          <w:sz w:val="18"/>
          <w:szCs w:val="18"/>
          <w:rtl/>
        </w:rPr>
        <w:t>"</w:t>
      </w:r>
      <w:r w:rsidRPr="00B92B2B">
        <w:rPr>
          <w:rFonts w:cs="AL-Hotham"/>
          <w:b/>
          <w:bCs/>
          <w:sz w:val="18"/>
          <w:szCs w:val="18"/>
          <w:rtl/>
        </w:rPr>
        <w:t>كي</w:t>
      </w:r>
      <w:r w:rsidRPr="00B92B2B">
        <w:rPr>
          <w:rFonts w:cs="AL-Hotham" w:hint="cs"/>
          <w:b/>
          <w:bCs/>
          <w:sz w:val="18"/>
          <w:szCs w:val="18"/>
          <w:rtl/>
        </w:rPr>
        <w:t>"</w:t>
      </w:r>
      <w:r w:rsidRPr="00B92B2B">
        <w:rPr>
          <w:rFonts w:cs="AL-Hotham"/>
          <w:b/>
          <w:bCs/>
          <w:sz w:val="18"/>
          <w:szCs w:val="18"/>
          <w:rtl/>
        </w:rPr>
        <w:t xml:space="preserve"> من ألفاظ القاطع. والأليق بالنظر الأصولي هو اعتماد ذلك التدقيق النحوي، ومراعاته عند التعليل، وعند </w:t>
      </w:r>
      <w:r w:rsidRPr="00B92B2B">
        <w:rPr>
          <w:rFonts w:cs="AL-Hotham" w:hint="cs"/>
          <w:b/>
          <w:bCs/>
          <w:sz w:val="18"/>
          <w:szCs w:val="18"/>
          <w:rtl/>
        </w:rPr>
        <w:t>ال</w:t>
      </w:r>
      <w:r w:rsidRPr="00B92B2B">
        <w:rPr>
          <w:rFonts w:cs="AL-Hotham"/>
          <w:b/>
          <w:bCs/>
          <w:sz w:val="18"/>
          <w:szCs w:val="18"/>
          <w:rtl/>
        </w:rPr>
        <w:t xml:space="preserve">تعرض </w:t>
      </w:r>
      <w:r w:rsidRPr="00B92B2B">
        <w:rPr>
          <w:rFonts w:cs="AL-Hotham" w:hint="cs"/>
          <w:b/>
          <w:bCs/>
          <w:sz w:val="18"/>
          <w:szCs w:val="18"/>
          <w:rtl/>
        </w:rPr>
        <w:t>ل</w:t>
      </w:r>
      <w:r w:rsidRPr="00B92B2B">
        <w:rPr>
          <w:rFonts w:cs="AL-Hotham"/>
          <w:b/>
          <w:bCs/>
          <w:sz w:val="18"/>
          <w:szCs w:val="18"/>
          <w:rtl/>
        </w:rPr>
        <w:t>لأقيسة وعللها.</w:t>
      </w:r>
    </w:p>
    <w:p w:rsidR="00B92B2B" w:rsidRPr="00B92B2B" w:rsidRDefault="00B92B2B" w:rsidP="00B92B2B">
      <w:pPr>
        <w:spacing w:after="0" w:line="240" w:lineRule="auto"/>
        <w:jc w:val="center"/>
        <w:rPr>
          <w:rFonts w:asciiTheme="majorBidi" w:hAnsiTheme="majorBidi" w:cstheme="majorBidi"/>
          <w:b/>
          <w:bCs/>
          <w:sz w:val="18"/>
          <w:szCs w:val="18"/>
          <w:rtl/>
        </w:rPr>
      </w:pPr>
      <w:r w:rsidRPr="00B92B2B">
        <w:rPr>
          <w:rFonts w:asciiTheme="majorBidi" w:hAnsiTheme="majorBidi" w:cstheme="majorBidi"/>
          <w:b/>
          <w:bCs/>
          <w:sz w:val="18"/>
          <w:szCs w:val="18"/>
          <w:rtl/>
        </w:rPr>
        <w:t>المراجع والمصادر:</w:t>
      </w:r>
    </w:p>
    <w:p w:rsidR="00B92B2B" w:rsidRPr="00B92B2B" w:rsidRDefault="00B92B2B" w:rsidP="00B92B2B">
      <w:pPr>
        <w:numPr>
          <w:ilvl w:val="0"/>
          <w:numId w:val="12"/>
        </w:numPr>
        <w:tabs>
          <w:tab w:val="left" w:pos="472"/>
        </w:tabs>
        <w:spacing w:after="0" w:line="240" w:lineRule="auto"/>
        <w:jc w:val="lowKashida"/>
        <w:rPr>
          <w:rFonts w:asciiTheme="majorBidi" w:hAnsiTheme="majorBidi" w:cstheme="majorBidi"/>
          <w:b/>
          <w:bCs/>
          <w:noProof/>
          <w:sz w:val="18"/>
          <w:szCs w:val="18"/>
          <w:lang w:eastAsia="ar-SA"/>
        </w:rPr>
      </w:pPr>
      <w:r w:rsidRPr="00B92B2B">
        <w:rPr>
          <w:rFonts w:asciiTheme="majorBidi" w:hAnsiTheme="majorBidi" w:cstheme="majorBidi"/>
          <w:b/>
          <w:bCs/>
          <w:noProof/>
          <w:sz w:val="18"/>
          <w:szCs w:val="18"/>
          <w:rtl/>
          <w:lang w:eastAsia="ar-SA"/>
        </w:rPr>
        <w:t>(إتحاف ذوي البصائر شرح روضة الناظر)</w:t>
      </w:r>
    </w:p>
    <w:p w:rsidR="00B92B2B" w:rsidRPr="00B92B2B" w:rsidRDefault="00B92B2B" w:rsidP="00B92B2B">
      <w:pPr>
        <w:pStyle w:val="a3"/>
        <w:bidi/>
        <w:spacing w:before="0" w:beforeAutospacing="0" w:after="0" w:afterAutospacing="0"/>
        <w:ind w:left="360" w:firstLine="207"/>
        <w:jc w:val="lowKashida"/>
        <w:rPr>
          <w:rFonts w:asciiTheme="majorBidi" w:eastAsia="Calibri" w:hAnsiTheme="majorBidi" w:cstheme="majorBidi"/>
          <w:b/>
          <w:bCs/>
          <w:sz w:val="18"/>
          <w:szCs w:val="18"/>
          <w:rtl/>
        </w:rPr>
      </w:pPr>
      <w:r w:rsidRPr="00B92B2B">
        <w:rPr>
          <w:rFonts w:asciiTheme="majorBidi" w:eastAsia="Calibri" w:hAnsiTheme="majorBidi" w:cstheme="majorBidi"/>
          <w:b/>
          <w:bCs/>
          <w:sz w:val="18"/>
          <w:szCs w:val="18"/>
          <w:rtl/>
        </w:rPr>
        <w:t>عبد الكريم النملة، الرياض، دار العاصمة، 1996م</w:t>
      </w:r>
    </w:p>
    <w:p w:rsidR="00B92B2B" w:rsidRPr="00B92B2B" w:rsidRDefault="00B92B2B" w:rsidP="00B92B2B">
      <w:pPr>
        <w:numPr>
          <w:ilvl w:val="0"/>
          <w:numId w:val="12"/>
        </w:numPr>
        <w:tabs>
          <w:tab w:val="left" w:pos="472"/>
        </w:tabs>
        <w:spacing w:after="0" w:line="240" w:lineRule="auto"/>
        <w:jc w:val="lowKashida"/>
        <w:rPr>
          <w:rFonts w:asciiTheme="majorBidi" w:hAnsiTheme="majorBidi" w:cstheme="majorBidi"/>
          <w:b/>
          <w:bCs/>
          <w:noProof/>
          <w:sz w:val="18"/>
          <w:szCs w:val="18"/>
          <w:lang w:eastAsia="ar-SA"/>
        </w:rPr>
      </w:pPr>
      <w:r w:rsidRPr="00B92B2B">
        <w:rPr>
          <w:rFonts w:asciiTheme="majorBidi" w:hAnsiTheme="majorBidi" w:cstheme="majorBidi"/>
          <w:b/>
          <w:bCs/>
          <w:noProof/>
          <w:sz w:val="18"/>
          <w:szCs w:val="18"/>
          <w:rtl/>
          <w:lang w:eastAsia="ar-SA"/>
        </w:rPr>
        <w:t>(التلويح على التوضيح)</w:t>
      </w:r>
    </w:p>
    <w:p w:rsidR="00B92B2B" w:rsidRPr="00B92B2B" w:rsidRDefault="00B92B2B" w:rsidP="00B92B2B">
      <w:pPr>
        <w:pStyle w:val="a3"/>
        <w:bidi/>
        <w:spacing w:before="0" w:beforeAutospacing="0" w:after="0" w:afterAutospacing="0"/>
        <w:ind w:left="567"/>
        <w:jc w:val="lowKashida"/>
        <w:rPr>
          <w:rFonts w:asciiTheme="majorBidi" w:eastAsia="Calibri" w:hAnsiTheme="majorBidi" w:cstheme="majorBidi"/>
          <w:b/>
          <w:bCs/>
          <w:sz w:val="18"/>
          <w:szCs w:val="18"/>
          <w:rtl/>
        </w:rPr>
      </w:pPr>
      <w:r w:rsidRPr="00B92B2B">
        <w:rPr>
          <w:rFonts w:asciiTheme="majorBidi" w:eastAsia="Calibri" w:hAnsiTheme="majorBidi" w:cstheme="majorBidi"/>
          <w:b/>
          <w:bCs/>
          <w:sz w:val="18"/>
          <w:szCs w:val="18"/>
          <w:rtl/>
        </w:rPr>
        <w:t>سعد الدين التفتازاني، ضبط وتخريج: زكريا عميرات، بيروت، دار الكتب العلمية، 1996م</w:t>
      </w:r>
    </w:p>
    <w:p w:rsidR="00B92B2B" w:rsidRPr="00B92B2B" w:rsidRDefault="00B92B2B" w:rsidP="00B92B2B">
      <w:pPr>
        <w:numPr>
          <w:ilvl w:val="0"/>
          <w:numId w:val="12"/>
        </w:numPr>
        <w:tabs>
          <w:tab w:val="left" w:pos="472"/>
        </w:tabs>
        <w:spacing w:after="0" w:line="240" w:lineRule="auto"/>
        <w:jc w:val="lowKashida"/>
        <w:rPr>
          <w:rFonts w:asciiTheme="majorBidi" w:hAnsiTheme="majorBidi" w:cstheme="majorBidi"/>
          <w:b/>
          <w:bCs/>
          <w:noProof/>
          <w:sz w:val="18"/>
          <w:szCs w:val="18"/>
          <w:lang w:eastAsia="ar-SA"/>
        </w:rPr>
      </w:pPr>
      <w:r w:rsidRPr="00B92B2B">
        <w:rPr>
          <w:rFonts w:asciiTheme="majorBidi" w:hAnsiTheme="majorBidi" w:cstheme="majorBidi"/>
          <w:b/>
          <w:bCs/>
          <w:noProof/>
          <w:sz w:val="18"/>
          <w:szCs w:val="18"/>
          <w:rtl/>
          <w:lang w:eastAsia="ar-SA"/>
        </w:rPr>
        <w:t>(الإحكام في أصول الأحكام)</w:t>
      </w:r>
    </w:p>
    <w:p w:rsidR="00B92B2B" w:rsidRPr="00B92B2B" w:rsidRDefault="00B92B2B" w:rsidP="00B92B2B">
      <w:pPr>
        <w:tabs>
          <w:tab w:val="left" w:pos="472"/>
        </w:tabs>
        <w:spacing w:after="0" w:line="240" w:lineRule="auto"/>
        <w:ind w:left="360"/>
        <w:jc w:val="lowKashida"/>
        <w:rPr>
          <w:rFonts w:asciiTheme="majorBidi" w:hAnsiTheme="majorBidi" w:cstheme="majorBidi"/>
          <w:b/>
          <w:bCs/>
          <w:noProof/>
          <w:sz w:val="18"/>
          <w:szCs w:val="18"/>
          <w:rtl/>
          <w:lang w:eastAsia="ar-SA"/>
        </w:rPr>
      </w:pPr>
      <w:r w:rsidRPr="00B92B2B">
        <w:rPr>
          <w:rFonts w:asciiTheme="majorBidi" w:hAnsiTheme="majorBidi" w:cstheme="majorBidi"/>
          <w:b/>
          <w:bCs/>
          <w:noProof/>
          <w:sz w:val="18"/>
          <w:szCs w:val="18"/>
          <w:rtl/>
          <w:lang w:eastAsia="ar-SA"/>
        </w:rPr>
        <w:tab/>
        <w:t>سيف الدين الآمدي، بيروت، دار الكتب العلمية، 1990م</w:t>
      </w:r>
    </w:p>
    <w:p w:rsidR="00B92B2B" w:rsidRPr="00B92B2B" w:rsidRDefault="00B92B2B" w:rsidP="00B92B2B">
      <w:pPr>
        <w:numPr>
          <w:ilvl w:val="0"/>
          <w:numId w:val="12"/>
        </w:numPr>
        <w:tabs>
          <w:tab w:val="left" w:pos="472"/>
        </w:tabs>
        <w:spacing w:after="0" w:line="240" w:lineRule="auto"/>
        <w:jc w:val="lowKashida"/>
        <w:rPr>
          <w:rFonts w:asciiTheme="majorBidi" w:hAnsiTheme="majorBidi" w:cstheme="majorBidi"/>
          <w:b/>
          <w:bCs/>
          <w:noProof/>
          <w:sz w:val="18"/>
          <w:szCs w:val="18"/>
          <w:lang w:eastAsia="ar-SA"/>
        </w:rPr>
      </w:pPr>
      <w:r w:rsidRPr="00B92B2B">
        <w:rPr>
          <w:rFonts w:asciiTheme="majorBidi" w:hAnsiTheme="majorBidi" w:cstheme="majorBidi"/>
          <w:b/>
          <w:bCs/>
          <w:noProof/>
          <w:sz w:val="18"/>
          <w:szCs w:val="18"/>
          <w:rtl/>
          <w:lang w:eastAsia="ar-SA"/>
        </w:rPr>
        <w:t>(الإِبهاج في شرح المنهاج للبيضاوي)</w:t>
      </w:r>
    </w:p>
    <w:p w:rsidR="00B92B2B" w:rsidRPr="00B92B2B" w:rsidRDefault="00B92B2B" w:rsidP="00B92B2B">
      <w:pPr>
        <w:tabs>
          <w:tab w:val="left" w:pos="472"/>
        </w:tabs>
        <w:spacing w:after="0" w:line="240" w:lineRule="auto"/>
        <w:ind w:left="567"/>
        <w:jc w:val="lowKashida"/>
        <w:rPr>
          <w:rFonts w:asciiTheme="majorBidi" w:hAnsiTheme="majorBidi" w:cstheme="majorBidi"/>
          <w:b/>
          <w:bCs/>
          <w:noProof/>
          <w:sz w:val="18"/>
          <w:szCs w:val="18"/>
          <w:rtl/>
          <w:lang w:eastAsia="ar-SA"/>
        </w:rPr>
      </w:pPr>
      <w:r w:rsidRPr="00B92B2B">
        <w:rPr>
          <w:rFonts w:asciiTheme="majorBidi" w:hAnsiTheme="majorBidi" w:cstheme="majorBidi"/>
          <w:b/>
          <w:bCs/>
          <w:noProof/>
          <w:sz w:val="18"/>
          <w:szCs w:val="18"/>
          <w:rtl/>
          <w:lang w:eastAsia="ar-SA"/>
        </w:rPr>
        <w:t>السبكي علي بن عبد الكافي، تحقيق: شعبان محمد، القاهرة، مكتبة الكليات الأزهرية، 2000م</w:t>
      </w:r>
    </w:p>
    <w:p w:rsidR="00B92B2B" w:rsidRPr="00B92B2B" w:rsidRDefault="00B92B2B" w:rsidP="00B92B2B">
      <w:pPr>
        <w:numPr>
          <w:ilvl w:val="0"/>
          <w:numId w:val="12"/>
        </w:numPr>
        <w:tabs>
          <w:tab w:val="left" w:pos="472"/>
        </w:tabs>
        <w:spacing w:after="0" w:line="240" w:lineRule="auto"/>
        <w:jc w:val="lowKashida"/>
        <w:rPr>
          <w:rFonts w:asciiTheme="majorBidi" w:hAnsiTheme="majorBidi" w:cstheme="majorBidi"/>
          <w:b/>
          <w:bCs/>
          <w:noProof/>
          <w:sz w:val="18"/>
          <w:szCs w:val="18"/>
          <w:lang w:eastAsia="ar-SA"/>
        </w:rPr>
      </w:pPr>
      <w:r w:rsidRPr="00B92B2B">
        <w:rPr>
          <w:rFonts w:asciiTheme="majorBidi" w:hAnsiTheme="majorBidi" w:cstheme="majorBidi"/>
          <w:b/>
          <w:bCs/>
          <w:noProof/>
          <w:sz w:val="18"/>
          <w:szCs w:val="18"/>
          <w:rtl/>
          <w:lang w:eastAsia="ar-SA"/>
        </w:rPr>
        <w:t>(أصول السَّرخسي)</w:t>
      </w:r>
    </w:p>
    <w:p w:rsidR="00B92B2B" w:rsidRPr="00B92B2B" w:rsidRDefault="00B92B2B" w:rsidP="00B92B2B">
      <w:pPr>
        <w:tabs>
          <w:tab w:val="left" w:pos="472"/>
        </w:tabs>
        <w:spacing w:after="0" w:line="240" w:lineRule="auto"/>
        <w:ind w:left="360"/>
        <w:jc w:val="lowKashida"/>
        <w:rPr>
          <w:rFonts w:asciiTheme="majorBidi" w:hAnsiTheme="majorBidi" w:cstheme="majorBidi"/>
          <w:b/>
          <w:bCs/>
          <w:noProof/>
          <w:sz w:val="18"/>
          <w:szCs w:val="18"/>
          <w:rtl/>
          <w:lang w:eastAsia="ar-SA"/>
        </w:rPr>
      </w:pPr>
      <w:r w:rsidRPr="00B92B2B">
        <w:rPr>
          <w:rFonts w:asciiTheme="majorBidi" w:hAnsiTheme="majorBidi" w:cstheme="majorBidi"/>
          <w:b/>
          <w:bCs/>
          <w:noProof/>
          <w:sz w:val="18"/>
          <w:szCs w:val="18"/>
          <w:rtl/>
          <w:lang w:eastAsia="ar-SA"/>
        </w:rPr>
        <w:tab/>
        <w:t>السَّرخسي محمد بن أحمد بن أبي سهل، عالم الكتب، 1986م</w:t>
      </w:r>
    </w:p>
    <w:p w:rsidR="00B92B2B" w:rsidRPr="00B92B2B" w:rsidRDefault="00B92B2B" w:rsidP="00B92B2B">
      <w:pPr>
        <w:numPr>
          <w:ilvl w:val="0"/>
          <w:numId w:val="12"/>
        </w:numPr>
        <w:tabs>
          <w:tab w:val="left" w:pos="472"/>
        </w:tabs>
        <w:spacing w:after="0" w:line="240" w:lineRule="auto"/>
        <w:jc w:val="lowKashida"/>
        <w:rPr>
          <w:rFonts w:asciiTheme="majorBidi" w:hAnsiTheme="majorBidi" w:cstheme="majorBidi"/>
          <w:b/>
          <w:bCs/>
          <w:noProof/>
          <w:sz w:val="18"/>
          <w:szCs w:val="18"/>
          <w:lang w:eastAsia="ar-SA"/>
        </w:rPr>
      </w:pPr>
      <w:r w:rsidRPr="00B92B2B">
        <w:rPr>
          <w:rFonts w:asciiTheme="majorBidi" w:hAnsiTheme="majorBidi" w:cstheme="majorBidi"/>
          <w:b/>
          <w:bCs/>
          <w:noProof/>
          <w:sz w:val="18"/>
          <w:szCs w:val="18"/>
          <w:rtl/>
          <w:lang w:eastAsia="ar-SA"/>
        </w:rPr>
        <w:t>(البرهان في أصول الفقه)</w:t>
      </w:r>
    </w:p>
    <w:p w:rsidR="00B92B2B" w:rsidRPr="00B92B2B" w:rsidRDefault="00B92B2B" w:rsidP="00B92B2B">
      <w:pPr>
        <w:tabs>
          <w:tab w:val="left" w:pos="472"/>
        </w:tabs>
        <w:spacing w:after="0" w:line="240" w:lineRule="auto"/>
        <w:ind w:left="720"/>
        <w:jc w:val="lowKashida"/>
        <w:rPr>
          <w:rFonts w:asciiTheme="majorBidi" w:hAnsiTheme="majorBidi" w:cstheme="majorBidi"/>
          <w:b/>
          <w:bCs/>
          <w:noProof/>
          <w:sz w:val="18"/>
          <w:szCs w:val="18"/>
          <w:rtl/>
          <w:lang w:eastAsia="ar-SA"/>
        </w:rPr>
      </w:pPr>
      <w:r w:rsidRPr="00B92B2B">
        <w:rPr>
          <w:rFonts w:asciiTheme="majorBidi" w:hAnsiTheme="majorBidi" w:cstheme="majorBidi"/>
          <w:b/>
          <w:bCs/>
          <w:noProof/>
          <w:sz w:val="18"/>
          <w:szCs w:val="18"/>
          <w:rtl/>
          <w:lang w:eastAsia="ar-SA"/>
        </w:rPr>
        <w:t>عبد الملك بن عبد الله بن يوسف الجويني، تحقيق: عبد العظيم الديب، دار الوفاء، 1989م</w:t>
      </w:r>
    </w:p>
    <w:p w:rsidR="00B92B2B" w:rsidRPr="00B92B2B" w:rsidRDefault="00B92B2B" w:rsidP="00B92B2B">
      <w:pPr>
        <w:numPr>
          <w:ilvl w:val="0"/>
          <w:numId w:val="12"/>
        </w:numPr>
        <w:tabs>
          <w:tab w:val="left" w:pos="472"/>
        </w:tabs>
        <w:spacing w:after="0" w:line="240" w:lineRule="auto"/>
        <w:jc w:val="lowKashida"/>
        <w:rPr>
          <w:rFonts w:asciiTheme="majorBidi" w:hAnsiTheme="majorBidi" w:cstheme="majorBidi"/>
          <w:b/>
          <w:bCs/>
          <w:noProof/>
          <w:sz w:val="18"/>
          <w:szCs w:val="18"/>
          <w:lang w:eastAsia="ar-SA"/>
        </w:rPr>
      </w:pPr>
      <w:r w:rsidRPr="00B92B2B">
        <w:rPr>
          <w:rFonts w:asciiTheme="majorBidi" w:hAnsiTheme="majorBidi" w:cstheme="majorBidi"/>
          <w:b/>
          <w:bCs/>
          <w:noProof/>
          <w:sz w:val="18"/>
          <w:szCs w:val="18"/>
          <w:rtl/>
          <w:lang w:eastAsia="ar-SA"/>
        </w:rPr>
        <w:t>(سلّم الوصول في شرح نهاية السّول) مطبوع مع (نهاية السّول)</w:t>
      </w:r>
    </w:p>
    <w:p w:rsidR="00B92B2B" w:rsidRPr="00B92B2B" w:rsidRDefault="00B92B2B" w:rsidP="00B92B2B">
      <w:pPr>
        <w:tabs>
          <w:tab w:val="left" w:pos="472"/>
        </w:tabs>
        <w:spacing w:after="0" w:line="240" w:lineRule="auto"/>
        <w:ind w:left="360"/>
        <w:jc w:val="lowKashida"/>
        <w:rPr>
          <w:rFonts w:asciiTheme="majorBidi" w:hAnsiTheme="majorBidi" w:cstheme="majorBidi"/>
          <w:b/>
          <w:bCs/>
          <w:noProof/>
          <w:sz w:val="18"/>
          <w:szCs w:val="18"/>
          <w:rtl/>
          <w:lang w:eastAsia="ar-SA"/>
        </w:rPr>
      </w:pPr>
      <w:r w:rsidRPr="00B92B2B">
        <w:rPr>
          <w:rFonts w:asciiTheme="majorBidi" w:hAnsiTheme="majorBidi" w:cstheme="majorBidi"/>
          <w:b/>
          <w:bCs/>
          <w:noProof/>
          <w:sz w:val="18"/>
          <w:szCs w:val="18"/>
          <w:rtl/>
          <w:lang w:eastAsia="ar-SA"/>
        </w:rPr>
        <w:tab/>
        <w:t>محمد بخيت المطيعي، عالم الكتب، 1994م.</w:t>
      </w:r>
    </w:p>
    <w:p w:rsidR="00B92B2B" w:rsidRPr="00B92B2B" w:rsidRDefault="00B92B2B" w:rsidP="00B92B2B">
      <w:pPr>
        <w:numPr>
          <w:ilvl w:val="0"/>
          <w:numId w:val="12"/>
        </w:numPr>
        <w:tabs>
          <w:tab w:val="left" w:pos="472"/>
        </w:tabs>
        <w:spacing w:after="0" w:line="240" w:lineRule="auto"/>
        <w:jc w:val="lowKashida"/>
        <w:rPr>
          <w:rFonts w:asciiTheme="majorBidi" w:hAnsiTheme="majorBidi" w:cstheme="majorBidi"/>
          <w:b/>
          <w:bCs/>
          <w:noProof/>
          <w:sz w:val="18"/>
          <w:szCs w:val="18"/>
          <w:lang w:eastAsia="ar-SA"/>
        </w:rPr>
      </w:pPr>
      <w:r w:rsidRPr="00B92B2B">
        <w:rPr>
          <w:rFonts w:asciiTheme="majorBidi" w:hAnsiTheme="majorBidi" w:cstheme="majorBidi"/>
          <w:b/>
          <w:bCs/>
          <w:noProof/>
          <w:sz w:val="18"/>
          <w:szCs w:val="18"/>
          <w:rtl/>
          <w:lang w:eastAsia="ar-SA"/>
        </w:rPr>
        <w:t>(شرح اللّمع)</w:t>
      </w:r>
    </w:p>
    <w:p w:rsidR="00B92B2B" w:rsidRPr="00B92B2B" w:rsidRDefault="00B92B2B" w:rsidP="00B92B2B">
      <w:pPr>
        <w:tabs>
          <w:tab w:val="left" w:pos="472"/>
        </w:tabs>
        <w:spacing w:after="0" w:line="240" w:lineRule="auto"/>
        <w:ind w:left="567"/>
        <w:jc w:val="lowKashida"/>
        <w:rPr>
          <w:rFonts w:asciiTheme="majorBidi" w:hAnsiTheme="majorBidi" w:cstheme="majorBidi"/>
          <w:b/>
          <w:bCs/>
          <w:noProof/>
          <w:sz w:val="18"/>
          <w:szCs w:val="18"/>
          <w:rtl/>
          <w:lang w:eastAsia="ar-SA"/>
        </w:rPr>
      </w:pPr>
      <w:r w:rsidRPr="00B92B2B">
        <w:rPr>
          <w:rFonts w:asciiTheme="majorBidi" w:hAnsiTheme="majorBidi" w:cstheme="majorBidi"/>
          <w:b/>
          <w:bCs/>
          <w:noProof/>
          <w:sz w:val="18"/>
          <w:szCs w:val="18"/>
          <w:rtl/>
          <w:lang w:eastAsia="ar-SA"/>
        </w:rPr>
        <w:t>أبو إسحاق إبراهيم بن علي بن يوسف الفيروزآبادي الشيرازي، بيروت، دار الغرب الإسلامي، 1998م</w:t>
      </w:r>
    </w:p>
    <w:p w:rsidR="00B92B2B" w:rsidRPr="00B92B2B" w:rsidRDefault="00B92B2B" w:rsidP="00B92B2B">
      <w:pPr>
        <w:numPr>
          <w:ilvl w:val="0"/>
          <w:numId w:val="12"/>
        </w:numPr>
        <w:tabs>
          <w:tab w:val="left" w:pos="472"/>
        </w:tabs>
        <w:spacing w:after="0" w:line="240" w:lineRule="auto"/>
        <w:jc w:val="lowKashida"/>
        <w:rPr>
          <w:rFonts w:asciiTheme="majorBidi" w:hAnsiTheme="majorBidi" w:cstheme="majorBidi"/>
          <w:b/>
          <w:bCs/>
          <w:noProof/>
          <w:sz w:val="18"/>
          <w:szCs w:val="18"/>
          <w:lang w:eastAsia="ar-SA"/>
        </w:rPr>
      </w:pPr>
      <w:r w:rsidRPr="00B92B2B">
        <w:rPr>
          <w:rFonts w:asciiTheme="majorBidi" w:hAnsiTheme="majorBidi" w:cstheme="majorBidi"/>
          <w:b/>
          <w:bCs/>
          <w:noProof/>
          <w:sz w:val="18"/>
          <w:szCs w:val="18"/>
          <w:rtl/>
          <w:lang w:eastAsia="ar-SA"/>
        </w:rPr>
        <w:t>(قواطع الأدلة في الأصول)</w:t>
      </w:r>
    </w:p>
    <w:p w:rsidR="00B92B2B" w:rsidRPr="00B92B2B" w:rsidRDefault="00B92B2B" w:rsidP="00B92B2B">
      <w:pPr>
        <w:tabs>
          <w:tab w:val="left" w:pos="472"/>
        </w:tabs>
        <w:spacing w:after="0" w:line="240" w:lineRule="auto"/>
        <w:jc w:val="lowKashida"/>
        <w:rPr>
          <w:rFonts w:asciiTheme="majorBidi" w:hAnsiTheme="majorBidi" w:cstheme="majorBidi"/>
          <w:b/>
          <w:bCs/>
          <w:noProof/>
          <w:sz w:val="18"/>
          <w:szCs w:val="18"/>
          <w:rtl/>
          <w:lang w:eastAsia="ar-SA"/>
        </w:rPr>
      </w:pPr>
      <w:r w:rsidRPr="00B92B2B">
        <w:rPr>
          <w:rFonts w:asciiTheme="majorBidi" w:hAnsiTheme="majorBidi" w:cstheme="majorBidi"/>
          <w:b/>
          <w:bCs/>
          <w:noProof/>
          <w:sz w:val="18"/>
          <w:szCs w:val="18"/>
          <w:rtl/>
          <w:lang w:eastAsia="ar-SA"/>
        </w:rPr>
        <w:tab/>
        <w:t>منصور بن السمعاني، بيروت، دار الكتب العلمية، 1997م</w:t>
      </w:r>
    </w:p>
    <w:p w:rsidR="00B92B2B" w:rsidRPr="00B92B2B" w:rsidRDefault="00B92B2B" w:rsidP="00B92B2B">
      <w:pPr>
        <w:numPr>
          <w:ilvl w:val="0"/>
          <w:numId w:val="12"/>
        </w:numPr>
        <w:tabs>
          <w:tab w:val="left" w:pos="472"/>
        </w:tabs>
        <w:spacing w:after="0" w:line="240" w:lineRule="auto"/>
        <w:jc w:val="lowKashida"/>
        <w:rPr>
          <w:rFonts w:asciiTheme="majorBidi" w:hAnsiTheme="majorBidi" w:cstheme="majorBidi"/>
          <w:b/>
          <w:bCs/>
          <w:noProof/>
          <w:sz w:val="18"/>
          <w:szCs w:val="18"/>
          <w:lang w:eastAsia="ar-SA"/>
        </w:rPr>
      </w:pPr>
      <w:r w:rsidRPr="00B92B2B">
        <w:rPr>
          <w:rFonts w:asciiTheme="majorBidi" w:hAnsiTheme="majorBidi" w:cstheme="majorBidi"/>
          <w:b/>
          <w:bCs/>
          <w:noProof/>
          <w:sz w:val="18"/>
          <w:szCs w:val="18"/>
          <w:rtl/>
          <w:lang w:eastAsia="ar-SA"/>
        </w:rPr>
        <w:t>(كشف الأسرار عن أصول فخر الإسلام للبزدوي)</w:t>
      </w:r>
    </w:p>
    <w:p w:rsidR="00B92B2B" w:rsidRPr="00B92B2B" w:rsidRDefault="00B92B2B" w:rsidP="00B92B2B">
      <w:pPr>
        <w:tabs>
          <w:tab w:val="left" w:pos="472"/>
        </w:tabs>
        <w:spacing w:after="0" w:line="240" w:lineRule="auto"/>
        <w:ind w:left="360"/>
        <w:jc w:val="lowKashida"/>
        <w:rPr>
          <w:rFonts w:asciiTheme="majorBidi" w:hAnsiTheme="majorBidi" w:cstheme="majorBidi"/>
          <w:b/>
          <w:bCs/>
          <w:noProof/>
          <w:sz w:val="18"/>
          <w:szCs w:val="18"/>
          <w:rtl/>
          <w:lang w:eastAsia="ar-SA"/>
        </w:rPr>
      </w:pPr>
      <w:r w:rsidRPr="00B92B2B">
        <w:rPr>
          <w:rFonts w:asciiTheme="majorBidi" w:hAnsiTheme="majorBidi" w:cstheme="majorBidi"/>
          <w:b/>
          <w:bCs/>
          <w:noProof/>
          <w:sz w:val="18"/>
          <w:szCs w:val="18"/>
          <w:rtl/>
          <w:lang w:eastAsia="ar-SA"/>
        </w:rPr>
        <w:tab/>
        <w:t>عبد العزيز البخاري، بيروت، دار الكتب العلمية، 1997م</w:t>
      </w:r>
    </w:p>
    <w:p w:rsidR="00B92B2B" w:rsidRPr="00B92B2B" w:rsidRDefault="00B92B2B" w:rsidP="00B92B2B">
      <w:pPr>
        <w:numPr>
          <w:ilvl w:val="0"/>
          <w:numId w:val="12"/>
        </w:numPr>
        <w:tabs>
          <w:tab w:val="left" w:pos="472"/>
        </w:tabs>
        <w:spacing w:after="0" w:line="240" w:lineRule="auto"/>
        <w:jc w:val="lowKashida"/>
        <w:rPr>
          <w:rFonts w:asciiTheme="majorBidi" w:hAnsiTheme="majorBidi" w:cstheme="majorBidi"/>
          <w:b/>
          <w:bCs/>
          <w:noProof/>
          <w:sz w:val="18"/>
          <w:szCs w:val="18"/>
          <w:lang w:eastAsia="ar-SA"/>
        </w:rPr>
      </w:pPr>
      <w:r w:rsidRPr="00B92B2B">
        <w:rPr>
          <w:rFonts w:asciiTheme="majorBidi" w:hAnsiTheme="majorBidi" w:cstheme="majorBidi"/>
          <w:b/>
          <w:bCs/>
          <w:noProof/>
          <w:sz w:val="18"/>
          <w:szCs w:val="18"/>
          <w:rtl/>
          <w:lang w:eastAsia="ar-SA"/>
        </w:rPr>
        <w:t>(نفائس الوصول في شرح المحصول)</w:t>
      </w:r>
    </w:p>
    <w:p w:rsidR="00B92B2B" w:rsidRPr="00B92B2B" w:rsidRDefault="00B92B2B" w:rsidP="00B92B2B">
      <w:pPr>
        <w:tabs>
          <w:tab w:val="left" w:pos="472"/>
        </w:tabs>
        <w:spacing w:after="0" w:line="240" w:lineRule="auto"/>
        <w:ind w:left="360"/>
        <w:jc w:val="lowKashida"/>
        <w:rPr>
          <w:rFonts w:asciiTheme="majorBidi" w:hAnsiTheme="majorBidi" w:cstheme="majorBidi"/>
          <w:b/>
          <w:bCs/>
          <w:noProof/>
          <w:sz w:val="18"/>
          <w:szCs w:val="18"/>
          <w:rtl/>
          <w:lang w:eastAsia="ar-SA"/>
        </w:rPr>
      </w:pPr>
      <w:r w:rsidRPr="00B92B2B">
        <w:rPr>
          <w:rFonts w:asciiTheme="majorBidi" w:hAnsiTheme="majorBidi" w:cstheme="majorBidi"/>
          <w:b/>
          <w:bCs/>
          <w:noProof/>
          <w:sz w:val="18"/>
          <w:szCs w:val="18"/>
          <w:rtl/>
          <w:lang w:eastAsia="ar-SA"/>
        </w:rPr>
        <w:tab/>
      </w:r>
      <w:r w:rsidRPr="00B92B2B">
        <w:rPr>
          <w:rFonts w:asciiTheme="majorBidi" w:hAnsiTheme="majorBidi" w:cstheme="majorBidi"/>
          <w:b/>
          <w:bCs/>
          <w:noProof/>
          <w:sz w:val="18"/>
          <w:szCs w:val="18"/>
          <w:rtl/>
          <w:lang w:eastAsia="ar-SA"/>
        </w:rPr>
        <w:tab/>
        <w:t>أبو العباس أحمد بن إدريس القرافي، مكتبة نزار مصطفى الباز، 1997م</w:t>
      </w:r>
    </w:p>
    <w:p w:rsidR="00B92B2B" w:rsidRPr="00B92B2B" w:rsidRDefault="00B92B2B" w:rsidP="00B92B2B">
      <w:pPr>
        <w:numPr>
          <w:ilvl w:val="0"/>
          <w:numId w:val="12"/>
        </w:numPr>
        <w:tabs>
          <w:tab w:val="left" w:pos="472"/>
        </w:tabs>
        <w:spacing w:after="0" w:line="240" w:lineRule="auto"/>
        <w:jc w:val="lowKashida"/>
        <w:rPr>
          <w:rFonts w:asciiTheme="majorBidi" w:hAnsiTheme="majorBidi" w:cstheme="majorBidi"/>
          <w:b/>
          <w:bCs/>
          <w:noProof/>
          <w:sz w:val="18"/>
          <w:szCs w:val="18"/>
          <w:lang w:eastAsia="ar-SA"/>
        </w:rPr>
      </w:pPr>
      <w:r w:rsidRPr="00B92B2B">
        <w:rPr>
          <w:rFonts w:asciiTheme="majorBidi" w:hAnsiTheme="majorBidi" w:cstheme="majorBidi"/>
          <w:b/>
          <w:bCs/>
          <w:noProof/>
          <w:sz w:val="18"/>
          <w:szCs w:val="18"/>
          <w:rtl/>
          <w:lang w:eastAsia="ar-SA"/>
        </w:rPr>
        <w:t>(شرح الكوكب المنير)</w:t>
      </w:r>
    </w:p>
    <w:p w:rsidR="00B92B2B" w:rsidRPr="00B92B2B" w:rsidRDefault="00B92B2B" w:rsidP="00B92B2B">
      <w:pPr>
        <w:tabs>
          <w:tab w:val="left" w:pos="472"/>
        </w:tabs>
        <w:spacing w:after="0" w:line="240" w:lineRule="auto"/>
        <w:ind w:left="360"/>
        <w:jc w:val="lowKashida"/>
        <w:rPr>
          <w:rFonts w:asciiTheme="majorBidi" w:hAnsiTheme="majorBidi" w:cstheme="majorBidi"/>
          <w:b/>
          <w:bCs/>
          <w:noProof/>
          <w:sz w:val="18"/>
          <w:szCs w:val="18"/>
          <w:rtl/>
          <w:lang w:eastAsia="ar-SA"/>
        </w:rPr>
      </w:pPr>
      <w:r w:rsidRPr="00B92B2B">
        <w:rPr>
          <w:rFonts w:asciiTheme="majorBidi" w:hAnsiTheme="majorBidi" w:cstheme="majorBidi"/>
          <w:b/>
          <w:bCs/>
          <w:noProof/>
          <w:sz w:val="18"/>
          <w:szCs w:val="18"/>
          <w:rtl/>
          <w:lang w:eastAsia="ar-SA"/>
        </w:rPr>
        <w:tab/>
      </w:r>
      <w:r w:rsidRPr="00B92B2B">
        <w:rPr>
          <w:rFonts w:asciiTheme="majorBidi" w:hAnsiTheme="majorBidi" w:cstheme="majorBidi"/>
          <w:b/>
          <w:bCs/>
          <w:noProof/>
          <w:sz w:val="18"/>
          <w:szCs w:val="18"/>
          <w:rtl/>
          <w:lang w:eastAsia="ar-SA"/>
        </w:rPr>
        <w:tab/>
        <w:t>محمد بن أحمد بن عبد العزيز بن النجار، مكتبة العبيكان، 1997م</w:t>
      </w:r>
    </w:p>
    <w:p w:rsidR="00B92B2B" w:rsidRPr="00B92B2B" w:rsidRDefault="00B92B2B" w:rsidP="00B92B2B">
      <w:pPr>
        <w:numPr>
          <w:ilvl w:val="0"/>
          <w:numId w:val="12"/>
        </w:numPr>
        <w:tabs>
          <w:tab w:val="left" w:pos="472"/>
        </w:tabs>
        <w:spacing w:after="0" w:line="240" w:lineRule="auto"/>
        <w:jc w:val="lowKashida"/>
        <w:rPr>
          <w:rFonts w:asciiTheme="majorBidi" w:hAnsiTheme="majorBidi" w:cstheme="majorBidi"/>
          <w:b/>
          <w:bCs/>
          <w:noProof/>
          <w:sz w:val="18"/>
          <w:szCs w:val="18"/>
          <w:lang w:eastAsia="ar-SA"/>
        </w:rPr>
      </w:pPr>
      <w:r w:rsidRPr="00B92B2B">
        <w:rPr>
          <w:rFonts w:asciiTheme="majorBidi" w:hAnsiTheme="majorBidi" w:cstheme="majorBidi"/>
          <w:b/>
          <w:bCs/>
          <w:noProof/>
          <w:sz w:val="18"/>
          <w:szCs w:val="18"/>
          <w:rtl/>
          <w:lang w:eastAsia="ar-SA"/>
        </w:rPr>
        <w:t>(إرشاد الفحول إلى تحقيق الحق في علم الأصول)</w:t>
      </w:r>
    </w:p>
    <w:p w:rsidR="00B92B2B" w:rsidRPr="00B92B2B" w:rsidRDefault="00B92B2B" w:rsidP="00B92B2B">
      <w:pPr>
        <w:tabs>
          <w:tab w:val="left" w:pos="472"/>
        </w:tabs>
        <w:spacing w:after="0" w:line="240" w:lineRule="auto"/>
        <w:ind w:left="360"/>
        <w:jc w:val="lowKashida"/>
        <w:rPr>
          <w:rFonts w:asciiTheme="majorBidi" w:hAnsiTheme="majorBidi" w:cstheme="majorBidi"/>
          <w:b/>
          <w:bCs/>
          <w:noProof/>
          <w:sz w:val="18"/>
          <w:szCs w:val="18"/>
          <w:rtl/>
          <w:lang w:eastAsia="ar-SA"/>
        </w:rPr>
      </w:pPr>
      <w:r w:rsidRPr="00B92B2B">
        <w:rPr>
          <w:rFonts w:asciiTheme="majorBidi" w:hAnsiTheme="majorBidi" w:cstheme="majorBidi"/>
          <w:b/>
          <w:bCs/>
          <w:noProof/>
          <w:sz w:val="18"/>
          <w:szCs w:val="18"/>
          <w:rtl/>
          <w:lang w:eastAsia="ar-SA"/>
        </w:rPr>
        <w:tab/>
      </w:r>
      <w:r w:rsidRPr="00B92B2B">
        <w:rPr>
          <w:rFonts w:asciiTheme="majorBidi" w:hAnsiTheme="majorBidi" w:cstheme="majorBidi"/>
          <w:b/>
          <w:bCs/>
          <w:noProof/>
          <w:sz w:val="18"/>
          <w:szCs w:val="18"/>
          <w:rtl/>
          <w:lang w:eastAsia="ar-SA"/>
        </w:rPr>
        <w:tab/>
        <w:t>محمد بن علي الشوكاني، دار الكتب العلمية، 1999م</w:t>
      </w:r>
    </w:p>
    <w:p w:rsidR="00B92B2B" w:rsidRPr="00B92B2B" w:rsidRDefault="00B92B2B" w:rsidP="00B92B2B">
      <w:pPr>
        <w:numPr>
          <w:ilvl w:val="0"/>
          <w:numId w:val="12"/>
        </w:numPr>
        <w:tabs>
          <w:tab w:val="left" w:pos="472"/>
        </w:tabs>
        <w:spacing w:after="0" w:line="240" w:lineRule="auto"/>
        <w:jc w:val="lowKashida"/>
        <w:rPr>
          <w:rFonts w:asciiTheme="majorBidi" w:hAnsiTheme="majorBidi" w:cstheme="majorBidi"/>
          <w:b/>
          <w:bCs/>
          <w:noProof/>
          <w:sz w:val="18"/>
          <w:szCs w:val="18"/>
          <w:lang w:eastAsia="ar-SA"/>
        </w:rPr>
      </w:pPr>
      <w:r w:rsidRPr="00B92B2B">
        <w:rPr>
          <w:rFonts w:asciiTheme="majorBidi" w:hAnsiTheme="majorBidi" w:cstheme="majorBidi"/>
          <w:b/>
          <w:bCs/>
          <w:noProof/>
          <w:sz w:val="18"/>
          <w:szCs w:val="18"/>
          <w:rtl/>
          <w:lang w:eastAsia="ar-SA"/>
        </w:rPr>
        <w:t>(أصول الفقه الإسلامي)</w:t>
      </w:r>
    </w:p>
    <w:p w:rsidR="00B92B2B" w:rsidRPr="00B92B2B" w:rsidRDefault="00B92B2B" w:rsidP="00B92B2B">
      <w:pPr>
        <w:tabs>
          <w:tab w:val="left" w:pos="472"/>
        </w:tabs>
        <w:spacing w:after="0" w:line="240" w:lineRule="auto"/>
        <w:ind w:left="360"/>
        <w:jc w:val="lowKashida"/>
        <w:rPr>
          <w:rFonts w:asciiTheme="majorBidi" w:hAnsiTheme="majorBidi" w:cstheme="majorBidi"/>
          <w:b/>
          <w:bCs/>
          <w:noProof/>
          <w:sz w:val="18"/>
          <w:szCs w:val="18"/>
          <w:rtl/>
          <w:lang w:eastAsia="ar-SA"/>
        </w:rPr>
      </w:pPr>
      <w:r w:rsidRPr="00B92B2B">
        <w:rPr>
          <w:rFonts w:asciiTheme="majorBidi" w:hAnsiTheme="majorBidi" w:cstheme="majorBidi"/>
          <w:b/>
          <w:bCs/>
          <w:noProof/>
          <w:sz w:val="18"/>
          <w:szCs w:val="18"/>
          <w:rtl/>
          <w:lang w:eastAsia="ar-SA"/>
        </w:rPr>
        <w:tab/>
      </w:r>
      <w:r w:rsidRPr="00B92B2B">
        <w:rPr>
          <w:rFonts w:asciiTheme="majorBidi" w:hAnsiTheme="majorBidi" w:cstheme="majorBidi"/>
          <w:b/>
          <w:bCs/>
          <w:noProof/>
          <w:sz w:val="18"/>
          <w:szCs w:val="18"/>
          <w:rtl/>
          <w:lang w:eastAsia="ar-SA"/>
        </w:rPr>
        <w:tab/>
        <w:t>زكيّ الدين شعبان، مؤسسة علي الصباح للنشر، 1988م</w:t>
      </w:r>
    </w:p>
    <w:p w:rsidR="00B92B2B" w:rsidRPr="00B92B2B" w:rsidRDefault="00B92B2B" w:rsidP="00B92B2B">
      <w:pPr>
        <w:numPr>
          <w:ilvl w:val="0"/>
          <w:numId w:val="12"/>
        </w:numPr>
        <w:tabs>
          <w:tab w:val="left" w:pos="472"/>
        </w:tabs>
        <w:spacing w:after="0" w:line="240" w:lineRule="auto"/>
        <w:jc w:val="lowKashida"/>
        <w:rPr>
          <w:rFonts w:asciiTheme="majorBidi" w:hAnsiTheme="majorBidi" w:cstheme="majorBidi"/>
          <w:b/>
          <w:bCs/>
          <w:noProof/>
          <w:sz w:val="18"/>
          <w:szCs w:val="18"/>
          <w:lang w:eastAsia="ar-SA"/>
        </w:rPr>
      </w:pPr>
      <w:r w:rsidRPr="00B92B2B">
        <w:rPr>
          <w:rFonts w:asciiTheme="majorBidi" w:hAnsiTheme="majorBidi" w:cstheme="majorBidi"/>
          <w:b/>
          <w:bCs/>
          <w:noProof/>
          <w:sz w:val="18"/>
          <w:szCs w:val="18"/>
          <w:rtl/>
          <w:lang w:eastAsia="ar-SA"/>
        </w:rPr>
        <w:t>(الوجيز في أصول الفقه)</w:t>
      </w:r>
    </w:p>
    <w:p w:rsidR="00B92B2B" w:rsidRPr="00B92B2B" w:rsidRDefault="00B92B2B" w:rsidP="00B92B2B">
      <w:pPr>
        <w:tabs>
          <w:tab w:val="left" w:pos="472"/>
        </w:tabs>
        <w:spacing w:after="0" w:line="240" w:lineRule="auto"/>
        <w:ind w:left="360"/>
        <w:jc w:val="lowKashida"/>
        <w:rPr>
          <w:rFonts w:asciiTheme="majorBidi" w:hAnsiTheme="majorBidi" w:cstheme="majorBidi"/>
          <w:b/>
          <w:bCs/>
          <w:noProof/>
          <w:sz w:val="18"/>
          <w:szCs w:val="18"/>
          <w:rtl/>
          <w:lang w:eastAsia="ar-SA"/>
        </w:rPr>
      </w:pPr>
      <w:r w:rsidRPr="00B92B2B">
        <w:rPr>
          <w:rFonts w:asciiTheme="majorBidi" w:hAnsiTheme="majorBidi" w:cstheme="majorBidi"/>
          <w:b/>
          <w:bCs/>
          <w:noProof/>
          <w:sz w:val="18"/>
          <w:szCs w:val="18"/>
          <w:rtl/>
          <w:lang w:eastAsia="ar-SA"/>
        </w:rPr>
        <w:tab/>
      </w:r>
      <w:r w:rsidRPr="00B92B2B">
        <w:rPr>
          <w:rFonts w:asciiTheme="majorBidi" w:hAnsiTheme="majorBidi" w:cstheme="majorBidi"/>
          <w:b/>
          <w:bCs/>
          <w:noProof/>
          <w:sz w:val="18"/>
          <w:szCs w:val="18"/>
          <w:rtl/>
          <w:lang w:eastAsia="ar-SA"/>
        </w:rPr>
        <w:tab/>
        <w:t>عبد الكريم زيدان، مؤسسة الرسالة للطباعة والنشر والتوزيع، 1994م</w:t>
      </w:r>
    </w:p>
    <w:p w:rsidR="00B92B2B" w:rsidRPr="00B92B2B" w:rsidRDefault="00B92B2B" w:rsidP="00B92B2B">
      <w:pPr>
        <w:pStyle w:val="a3"/>
        <w:numPr>
          <w:ilvl w:val="0"/>
          <w:numId w:val="12"/>
        </w:numPr>
        <w:tabs>
          <w:tab w:val="left" w:pos="1042"/>
        </w:tabs>
        <w:bidi/>
        <w:spacing w:before="0" w:beforeAutospacing="0" w:after="0" w:afterAutospacing="0"/>
        <w:jc w:val="lowKashida"/>
        <w:rPr>
          <w:rFonts w:asciiTheme="majorBidi" w:hAnsiTheme="majorBidi" w:cstheme="majorBidi"/>
          <w:b/>
          <w:bCs/>
          <w:noProof/>
          <w:sz w:val="18"/>
          <w:szCs w:val="18"/>
          <w:lang w:eastAsia="ar-SA"/>
        </w:rPr>
      </w:pPr>
      <w:r w:rsidRPr="00B92B2B">
        <w:rPr>
          <w:rFonts w:asciiTheme="majorBidi" w:hAnsiTheme="majorBidi" w:cstheme="majorBidi"/>
          <w:b/>
          <w:bCs/>
          <w:noProof/>
          <w:sz w:val="18"/>
          <w:szCs w:val="18"/>
          <w:rtl/>
          <w:lang w:eastAsia="ar-SA"/>
        </w:rPr>
        <w:t>(الموافقات في أصول الشريعة)</w:t>
      </w:r>
    </w:p>
    <w:p w:rsidR="00B92B2B" w:rsidRPr="00B92B2B" w:rsidRDefault="00B92B2B" w:rsidP="00B92B2B">
      <w:pPr>
        <w:pStyle w:val="a3"/>
        <w:bidi/>
        <w:spacing w:before="0" w:beforeAutospacing="0" w:after="0" w:afterAutospacing="0"/>
        <w:ind w:left="360" w:firstLine="360"/>
        <w:jc w:val="lowKashida"/>
        <w:rPr>
          <w:rFonts w:asciiTheme="majorBidi" w:hAnsiTheme="majorBidi" w:cstheme="majorBidi"/>
          <w:b/>
          <w:bCs/>
          <w:noProof/>
          <w:sz w:val="18"/>
          <w:szCs w:val="18"/>
          <w:rtl/>
          <w:lang w:eastAsia="ar-SA"/>
        </w:rPr>
      </w:pPr>
      <w:r w:rsidRPr="00B92B2B">
        <w:rPr>
          <w:rFonts w:asciiTheme="majorBidi" w:hAnsiTheme="majorBidi" w:cstheme="majorBidi"/>
          <w:b/>
          <w:bCs/>
          <w:noProof/>
          <w:sz w:val="18"/>
          <w:szCs w:val="18"/>
          <w:rtl/>
          <w:lang w:eastAsia="ar-SA"/>
        </w:rPr>
        <w:t>إبراهيم بن موسى الشاطبي، بيروت، دار الكتب العلمية، 1993م</w:t>
      </w:r>
    </w:p>
    <w:p w:rsidR="00B92B2B" w:rsidRPr="00B92B2B" w:rsidRDefault="00B92B2B" w:rsidP="00B92B2B">
      <w:pPr>
        <w:spacing w:after="0" w:line="240" w:lineRule="auto"/>
        <w:rPr>
          <w:rFonts w:asciiTheme="majorBidi" w:hAnsiTheme="majorBidi" w:cstheme="majorBidi"/>
          <w:b/>
          <w:bCs/>
          <w:sz w:val="18"/>
          <w:szCs w:val="18"/>
          <w:rtl/>
        </w:rPr>
      </w:pPr>
    </w:p>
    <w:p w:rsidR="00B92B2B" w:rsidRDefault="00B92B2B" w:rsidP="00B92B2B">
      <w:pPr>
        <w:spacing w:after="0"/>
        <w:rPr>
          <w:rtl/>
        </w:rPr>
        <w:sectPr w:rsidR="00B92B2B" w:rsidSect="00B92B2B">
          <w:type w:val="continuous"/>
          <w:pgSz w:w="11906" w:h="16838"/>
          <w:pgMar w:top="709" w:right="707" w:bottom="709" w:left="709" w:header="708" w:footer="708" w:gutter="0"/>
          <w:cols w:num="2" w:space="708"/>
          <w:bidi/>
          <w:rtlGutter/>
          <w:docGrid w:linePitch="360"/>
        </w:sectPr>
      </w:pPr>
    </w:p>
    <w:p w:rsidR="00B92B2B" w:rsidRDefault="00B92B2B" w:rsidP="00B92B2B">
      <w:pPr>
        <w:spacing w:after="0"/>
        <w:rPr>
          <w:rtl/>
        </w:rPr>
      </w:pPr>
    </w:p>
    <w:p w:rsidR="00B92B2B" w:rsidRPr="00B92B2B" w:rsidRDefault="00B92B2B" w:rsidP="00B92B2B">
      <w:pPr>
        <w:spacing w:after="0" w:line="240" w:lineRule="auto"/>
        <w:jc w:val="center"/>
        <w:rPr>
          <w:rFonts w:asciiTheme="majorBidi" w:eastAsia="Calibri" w:hAnsiTheme="majorBidi" w:cstheme="majorBidi"/>
          <w:b/>
          <w:bCs/>
          <w:sz w:val="48"/>
          <w:szCs w:val="48"/>
        </w:rPr>
      </w:pPr>
    </w:p>
    <w:sectPr w:rsidR="00B92B2B" w:rsidRPr="00B92B2B" w:rsidSect="00B92B2B">
      <w:type w:val="continuous"/>
      <w:pgSz w:w="11906" w:h="16838"/>
      <w:pgMar w:top="709" w:right="707" w:bottom="709" w:left="709"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L-Hotham">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mylotus3">
    <w:altName w:val="Times New Roman"/>
    <w:charset w:val="00"/>
    <w:family w:val="auto"/>
    <w:pitch w:val="variable"/>
    <w:sig w:usb0="00006007" w:usb1="80000000" w:usb2="00000008" w:usb3="00000000" w:csb0="00000043" w:csb1="00000000"/>
  </w:font>
  <w:font w:name="Traditional Arabic">
    <w:panose1 w:val="0201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80000000" w:usb2="00000008" w:usb3="00000000" w:csb0="00000040" w:csb1="00000000"/>
  </w:font>
  <w:font w:name="QCF_P114">
    <w:panose1 w:val="02000400000000000000"/>
    <w:charset w:val="00"/>
    <w:family w:val="auto"/>
    <w:pitch w:val="variable"/>
    <w:sig w:usb0="80002003" w:usb1="90000000" w:usb2="00000008" w:usb3="00000000" w:csb0="80000041" w:csb1="00000000"/>
  </w:font>
  <w:font w:name="AGA Arabesque">
    <w:altName w:val="Symbol"/>
    <w:panose1 w:val="05010101010101010101"/>
    <w:charset w:val="02"/>
    <w:family w:val="auto"/>
    <w:pitch w:val="variable"/>
    <w:sig w:usb0="00000000" w:usb1="10000000" w:usb2="00000000" w:usb3="00000000" w:csb0="80000000" w:csb1="00000000"/>
  </w:font>
  <w:font w:name="QCF_P314">
    <w:panose1 w:val="02000400000000000000"/>
    <w:charset w:val="00"/>
    <w:family w:val="auto"/>
    <w:pitch w:val="variable"/>
    <w:sig w:usb0="80002003" w:usb1="90000000" w:usb2="00000008" w:usb3="00000000" w:csb0="80000041" w:csb1="00000000"/>
  </w:font>
  <w:font w:name="QCF_P546">
    <w:panose1 w:val="02000400000000000000"/>
    <w:charset w:val="00"/>
    <w:family w:val="auto"/>
    <w:pitch w:val="variable"/>
    <w:sig w:usb0="80002003" w:usb1="90000000" w:usb2="00000008" w:usb3="00000000" w:csb0="80000041" w:csb1="00000000"/>
  </w:font>
  <w:font w:name="QCF_P540">
    <w:panose1 w:val="02000400000000000000"/>
    <w:charset w:val="00"/>
    <w:family w:val="auto"/>
    <w:pitch w:val="variable"/>
    <w:sig w:usb0="80002003" w:usb1="90000000" w:usb2="00000008" w:usb3="00000000" w:csb0="80000041" w:csb1="00000000"/>
  </w:font>
  <w:font w:name="QCF_P423">
    <w:panose1 w:val="02000400000000000000"/>
    <w:charset w:val="00"/>
    <w:family w:val="auto"/>
    <w:pitch w:val="variable"/>
    <w:sig w:usb0="80002003" w:usb1="90000000" w:usb2="00000008" w:usb3="00000000" w:csb0="80000041" w:csb1="00000000"/>
  </w:font>
  <w:font w:name="QCF_P386">
    <w:panose1 w:val="02000400000000000000"/>
    <w:charset w:val="00"/>
    <w:family w:val="auto"/>
    <w:pitch w:val="variable"/>
    <w:sig w:usb0="80002003" w:usb1="90000000" w:usb2="00000008" w:usb3="00000000" w:csb0="80000041" w:csb1="00000000"/>
  </w:font>
  <w:font w:name="QCF_P274">
    <w:panose1 w:val="02000400000000000000"/>
    <w:charset w:val="00"/>
    <w:family w:val="auto"/>
    <w:pitch w:val="variable"/>
    <w:sig w:usb0="80002003" w:usb1="90000000" w:usb2="00000008" w:usb3="00000000" w:csb0="80000041" w:csb1="00000000"/>
  </w:font>
  <w:font w:name="QCF_P069">
    <w:panose1 w:val="02000400000000000000"/>
    <w:charset w:val="00"/>
    <w:family w:val="auto"/>
    <w:pitch w:val="variable"/>
    <w:sig w:usb0="80002003" w:usb1="90000000" w:usb2="00000008" w:usb3="00000000" w:csb0="80000041" w:csb1="00000000"/>
  </w:font>
  <w:font w:name="QCF_P332">
    <w:panose1 w:val="02000400000000000000"/>
    <w:charset w:val="00"/>
    <w:family w:val="auto"/>
    <w:pitch w:val="variable"/>
    <w:sig w:usb0="80002003" w:usb1="90000000" w:usb2="00000008" w:usb3="00000000" w:csb0="80000041" w:csb1="00000000"/>
  </w:font>
  <w:font w:name="QCF_P424">
    <w:panose1 w:val="02000400000000000000"/>
    <w:charset w:val="00"/>
    <w:family w:val="auto"/>
    <w:pitch w:val="variable"/>
    <w:sig w:usb0="80002003" w:usb1="90000000" w:usb2="00000008" w:usb3="00000000" w:csb0="80000041" w:csb1="00000000"/>
  </w:font>
  <w:font w:name="QCF_P31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2AA8"/>
    <w:multiLevelType w:val="hybridMultilevel"/>
    <w:tmpl w:val="C04A4734"/>
    <w:lvl w:ilvl="0" w:tplc="70A6EBB8">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2">
    <w:nsid w:val="0BE21F80"/>
    <w:multiLevelType w:val="hybridMultilevel"/>
    <w:tmpl w:val="F80C7112"/>
    <w:lvl w:ilvl="0" w:tplc="85323D82">
      <w:start w:val="1"/>
      <w:numFmt w:val="decimal"/>
      <w:lvlText w:val="%1-"/>
      <w:lvlJc w:val="left"/>
      <w:pPr>
        <w:tabs>
          <w:tab w:val="num" w:pos="720"/>
        </w:tabs>
        <w:ind w:left="720" w:hanging="360"/>
      </w:pPr>
      <w:rPr>
        <w:rFonts w:ascii="Tahoma" w:hAnsi="Tahom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751E19"/>
    <w:multiLevelType w:val="hybridMultilevel"/>
    <w:tmpl w:val="A7727224"/>
    <w:lvl w:ilvl="0" w:tplc="5A4EC27A">
      <w:start w:val="1"/>
      <w:numFmt w:val="decimal"/>
      <w:lvlText w:val="%1."/>
      <w:lvlJc w:val="left"/>
      <w:pPr>
        <w:tabs>
          <w:tab w:val="num" w:pos="567"/>
        </w:tabs>
        <w:ind w:left="567" w:hanging="283"/>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C238D4"/>
    <w:multiLevelType w:val="hybridMultilevel"/>
    <w:tmpl w:val="81AAE46C"/>
    <w:lvl w:ilvl="0" w:tplc="B8F2D3A2">
      <w:start w:val="1"/>
      <w:numFmt w:val="decimal"/>
      <w:lvlText w:val="%1-"/>
      <w:lvlJc w:val="left"/>
      <w:pPr>
        <w:tabs>
          <w:tab w:val="num" w:pos="720"/>
        </w:tabs>
        <w:ind w:left="720" w:hanging="360"/>
      </w:pPr>
      <w:rPr>
        <w:rFonts w:ascii="Tahoma" w:hAnsi="Tahom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EB55B6"/>
    <w:multiLevelType w:val="hybridMultilevel"/>
    <w:tmpl w:val="DDC8EC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635880"/>
    <w:multiLevelType w:val="hybridMultilevel"/>
    <w:tmpl w:val="010440A6"/>
    <w:lvl w:ilvl="0" w:tplc="3B7C71C2">
      <w:numFmt w:val="bullet"/>
      <w:lvlText w:val="-"/>
      <w:lvlJc w:val="left"/>
      <w:pPr>
        <w:tabs>
          <w:tab w:val="num" w:pos="720"/>
        </w:tabs>
        <w:ind w:left="720" w:hanging="360"/>
      </w:pPr>
      <w:rPr>
        <w:rFonts w:ascii="Tahoma" w:eastAsia="Times New Roman" w:hAnsi="Tahoma" w:cs="AL-Hotha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4A43EE"/>
    <w:multiLevelType w:val="multilevel"/>
    <w:tmpl w:val="DDC8EC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9">
    <w:nsid w:val="45C00A29"/>
    <w:multiLevelType w:val="hybridMultilevel"/>
    <w:tmpl w:val="5A10780C"/>
    <w:lvl w:ilvl="0" w:tplc="9A7C1A54">
      <w:start w:val="2"/>
      <w:numFmt w:val="decimal"/>
      <w:lvlText w:val="%1-"/>
      <w:lvlJc w:val="left"/>
      <w:pPr>
        <w:tabs>
          <w:tab w:val="num" w:pos="720"/>
        </w:tabs>
        <w:ind w:left="720" w:hanging="360"/>
      </w:pPr>
      <w:rPr>
        <w:rFonts w:ascii="Tahoma" w:hAnsi="Tahom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38E3EE3"/>
    <w:multiLevelType w:val="hybridMultilevel"/>
    <w:tmpl w:val="E2E62F46"/>
    <w:lvl w:ilvl="0" w:tplc="5A004712">
      <w:start w:val="2"/>
      <w:numFmt w:val="bullet"/>
      <w:lvlText w:val="-"/>
      <w:lvlJc w:val="left"/>
      <w:pPr>
        <w:tabs>
          <w:tab w:val="num" w:pos="720"/>
        </w:tabs>
        <w:ind w:left="720" w:hanging="360"/>
      </w:pPr>
      <w:rPr>
        <w:rFonts w:ascii="Tahoma" w:eastAsia="Times New Roman" w:hAnsi="Tahoma" w:cs="AL-Hotha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8EB75C8"/>
    <w:multiLevelType w:val="hybridMultilevel"/>
    <w:tmpl w:val="A05C50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CEF155A"/>
    <w:multiLevelType w:val="hybridMultilevel"/>
    <w:tmpl w:val="A87E5C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BAF699C"/>
    <w:multiLevelType w:val="hybridMultilevel"/>
    <w:tmpl w:val="B1EC29F0"/>
    <w:lvl w:ilvl="0" w:tplc="957AD2CE">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11"/>
  </w:num>
  <w:num w:numId="4">
    <w:abstractNumId w:val="12"/>
  </w:num>
  <w:num w:numId="5">
    <w:abstractNumId w:val="0"/>
  </w:num>
  <w:num w:numId="6">
    <w:abstractNumId w:val="6"/>
  </w:num>
  <w:num w:numId="7">
    <w:abstractNumId w:val="3"/>
  </w:num>
  <w:num w:numId="8">
    <w:abstractNumId w:val="7"/>
  </w:num>
  <w:num w:numId="9">
    <w:abstractNumId w:val="9"/>
  </w:num>
  <w:num w:numId="10">
    <w:abstractNumId w:val="2"/>
  </w:num>
  <w:num w:numId="11">
    <w:abstractNumId w:val="4"/>
  </w:num>
  <w:num w:numId="12">
    <w:abstractNumId w:val="13"/>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92B2B"/>
    <w:rsid w:val="004168A0"/>
    <w:rsid w:val="004219C3"/>
    <w:rsid w:val="005768D1"/>
    <w:rsid w:val="009F18F9"/>
    <w:rsid w:val="00B408D2"/>
    <w:rsid w:val="00B92B2B"/>
    <w:rsid w:val="00D802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pPr>
  </w:style>
  <w:style w:type="paragraph" w:styleId="1">
    <w:name w:val="heading 1"/>
    <w:basedOn w:val="a"/>
    <w:next w:val="a"/>
    <w:link w:val="1Char"/>
    <w:qFormat/>
    <w:rsid w:val="00B92B2B"/>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B92B2B"/>
    <w:rPr>
      <w:rFonts w:ascii="Arial" w:eastAsia="Times New Roman" w:hAnsi="Arial" w:cs="Arial"/>
      <w:b/>
      <w:bCs/>
      <w:kern w:val="32"/>
      <w:sz w:val="32"/>
      <w:szCs w:val="32"/>
    </w:rPr>
  </w:style>
  <w:style w:type="paragraph" w:styleId="a3">
    <w:name w:val="Normal (Web)"/>
    <w:basedOn w:val="a"/>
    <w:rsid w:val="00B92B2B"/>
    <w:pPr>
      <w:bidi w:val="0"/>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rsid w:val="00B92B2B"/>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B92B2B"/>
    <w:pPr>
      <w:tabs>
        <w:tab w:val="center" w:pos="4153"/>
        <w:tab w:val="right" w:pos="8306"/>
      </w:tabs>
      <w:spacing w:after="0" w:line="240" w:lineRule="auto"/>
    </w:pPr>
    <w:rPr>
      <w:rFonts w:ascii="Times New Roman" w:eastAsia="Times New Roman" w:hAnsi="Times New Roman" w:cs="Simplified Arabic"/>
      <w:sz w:val="28"/>
      <w:szCs w:val="28"/>
    </w:rPr>
  </w:style>
  <w:style w:type="character" w:customStyle="1" w:styleId="Char">
    <w:name w:val="رأس صفحة Char"/>
    <w:basedOn w:val="a0"/>
    <w:link w:val="a5"/>
    <w:rsid w:val="00B92B2B"/>
    <w:rPr>
      <w:rFonts w:ascii="Times New Roman" w:eastAsia="Times New Roman" w:hAnsi="Times New Roman" w:cs="Simplified Arabic"/>
      <w:sz w:val="28"/>
      <w:szCs w:val="28"/>
    </w:rPr>
  </w:style>
  <w:style w:type="paragraph" w:styleId="a6">
    <w:name w:val="footer"/>
    <w:basedOn w:val="a"/>
    <w:link w:val="Char0"/>
    <w:rsid w:val="00B92B2B"/>
    <w:pPr>
      <w:tabs>
        <w:tab w:val="center" w:pos="4153"/>
        <w:tab w:val="right" w:pos="8306"/>
      </w:tabs>
      <w:spacing w:after="0" w:line="240" w:lineRule="auto"/>
    </w:pPr>
    <w:rPr>
      <w:rFonts w:ascii="Times New Roman" w:eastAsia="Times New Roman" w:hAnsi="Times New Roman" w:cs="Simplified Arabic"/>
      <w:sz w:val="28"/>
      <w:szCs w:val="28"/>
    </w:rPr>
  </w:style>
  <w:style w:type="character" w:customStyle="1" w:styleId="Char0">
    <w:name w:val="تذييل صفحة Char"/>
    <w:basedOn w:val="a0"/>
    <w:link w:val="a6"/>
    <w:rsid w:val="00B92B2B"/>
    <w:rPr>
      <w:rFonts w:ascii="Times New Roman" w:eastAsia="Times New Roman" w:hAnsi="Times New Roman" w:cs="Simplified Arabic"/>
      <w:sz w:val="28"/>
      <w:szCs w:val="28"/>
    </w:rPr>
  </w:style>
  <w:style w:type="paragraph" w:customStyle="1" w:styleId="Style1">
    <w:name w:val="Style1"/>
    <w:basedOn w:val="a"/>
    <w:autoRedefine/>
    <w:rsid w:val="00B92B2B"/>
    <w:pPr>
      <w:spacing w:after="0" w:line="240" w:lineRule="auto"/>
      <w:jc w:val="right"/>
    </w:pPr>
    <w:rPr>
      <w:rFonts w:ascii="Times New Roman" w:eastAsia="Times New Roman" w:hAnsi="Times New Roman" w:cs="mylotus3"/>
      <w:sz w:val="24"/>
      <w:szCs w:val="32"/>
    </w:rPr>
  </w:style>
  <w:style w:type="character" w:styleId="a7">
    <w:name w:val="page number"/>
    <w:basedOn w:val="a0"/>
    <w:rsid w:val="00B92B2B"/>
  </w:style>
  <w:style w:type="paragraph" w:customStyle="1" w:styleId="MOSTAFA">
    <w:name w:val="MOSTAFA"/>
    <w:basedOn w:val="a8"/>
    <w:rsid w:val="00B92B2B"/>
    <w:pPr>
      <w:spacing w:after="200" w:line="276" w:lineRule="auto"/>
    </w:pPr>
    <w:rPr>
      <w:rFonts w:eastAsia="Calibri" w:cs="Simplified Arabic"/>
      <w:color w:val="000080"/>
      <w:szCs w:val="32"/>
    </w:rPr>
  </w:style>
  <w:style w:type="paragraph" w:styleId="a8">
    <w:name w:val="Plain Text"/>
    <w:basedOn w:val="a"/>
    <w:link w:val="Char1"/>
    <w:rsid w:val="00B92B2B"/>
    <w:pPr>
      <w:spacing w:after="0" w:line="240" w:lineRule="auto"/>
    </w:pPr>
    <w:rPr>
      <w:rFonts w:ascii="Courier New" w:eastAsia="Times New Roman" w:hAnsi="Courier New" w:cs="Courier New"/>
      <w:sz w:val="20"/>
      <w:szCs w:val="20"/>
    </w:rPr>
  </w:style>
  <w:style w:type="character" w:customStyle="1" w:styleId="Char1">
    <w:name w:val="نص عادي Char"/>
    <w:basedOn w:val="a0"/>
    <w:link w:val="a8"/>
    <w:rsid w:val="00B92B2B"/>
    <w:rPr>
      <w:rFonts w:ascii="Courier New" w:eastAsia="Times New Roman" w:hAnsi="Courier New" w:cs="Courier New"/>
      <w:sz w:val="20"/>
      <w:szCs w:val="20"/>
    </w:rPr>
  </w:style>
  <w:style w:type="paragraph" w:customStyle="1" w:styleId="a9">
    <w:name w:val="سرد الفقرات"/>
    <w:basedOn w:val="a"/>
    <w:qFormat/>
    <w:rsid w:val="00B92B2B"/>
    <w:pPr>
      <w:spacing w:after="0" w:line="240" w:lineRule="auto"/>
      <w:ind w:left="720"/>
      <w:contextualSpacing/>
      <w:jc w:val="both"/>
    </w:pPr>
    <w:rPr>
      <w:rFonts w:ascii="Arial" w:eastAsia="Times New Roman" w:hAnsi="Arial" w:cs="Arial"/>
      <w:noProof/>
      <w:sz w:val="32"/>
      <w:szCs w:val="32"/>
      <w:lang w:eastAsia="ar-SA"/>
    </w:rPr>
  </w:style>
  <w:style w:type="paragraph" w:styleId="aa">
    <w:name w:val="Body Text"/>
    <w:aliases w:val=" Char"/>
    <w:basedOn w:val="a"/>
    <w:link w:val="Char2"/>
    <w:rsid w:val="00B92B2B"/>
    <w:pPr>
      <w:bidi w:val="0"/>
      <w:spacing w:before="120" w:after="120" w:line="240" w:lineRule="auto"/>
      <w:jc w:val="both"/>
    </w:pPr>
    <w:rPr>
      <w:rFonts w:ascii="Times New Roman" w:eastAsia="Times New Roman" w:hAnsi="Times New Roman" w:cs="Times New Roman"/>
    </w:rPr>
  </w:style>
  <w:style w:type="character" w:customStyle="1" w:styleId="Char2">
    <w:name w:val="نص أساسي Char"/>
    <w:aliases w:val=" Char Char"/>
    <w:basedOn w:val="a0"/>
    <w:link w:val="aa"/>
    <w:rsid w:val="00B92B2B"/>
    <w:rPr>
      <w:rFonts w:ascii="Times New Roman" w:eastAsia="Times New Roman" w:hAnsi="Times New Roman" w:cs="Times New Roman"/>
    </w:rPr>
  </w:style>
  <w:style w:type="character" w:customStyle="1" w:styleId="CharCharChar1">
    <w:name w:val="Char Char Char1"/>
    <w:basedOn w:val="a0"/>
    <w:rsid w:val="00B92B2B"/>
    <w:rPr>
      <w:sz w:val="22"/>
      <w:szCs w:val="22"/>
      <w:lang w:val="en-US" w:eastAsia="en-US" w:bidi="ar-SA"/>
    </w:rPr>
  </w:style>
  <w:style w:type="character" w:styleId="Hyperlink">
    <w:name w:val="Hyperlink"/>
    <w:basedOn w:val="a0"/>
    <w:uiPriority w:val="99"/>
    <w:unhideWhenUsed/>
    <w:rsid w:val="00B92B2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2488</Words>
  <Characters>14188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Fannan</Company>
  <LinksUpToDate>false</LinksUpToDate>
  <CharactersWithSpaces>16643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2</cp:revision>
  <dcterms:created xsi:type="dcterms:W3CDTF">2013-06-14T08:43:00Z</dcterms:created>
  <dcterms:modified xsi:type="dcterms:W3CDTF">2013-06-17T10:35:00Z</dcterms:modified>
</cp:coreProperties>
</file>