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E7" w:rsidRPr="006D29E7" w:rsidRDefault="006D29E7" w:rsidP="006D29E7">
      <w:pPr>
        <w:spacing w:before="240" w:after="200"/>
        <w:jc w:val="center"/>
        <w:rPr>
          <w:rFonts w:asciiTheme="majorBidi" w:eastAsia="Calibri" w:hAnsiTheme="majorBidi" w:cstheme="majorBidi"/>
          <w:i/>
          <w:iCs/>
          <w:sz w:val="48"/>
          <w:szCs w:val="48"/>
          <w:rtl/>
        </w:rPr>
      </w:pPr>
      <w:r w:rsidRPr="006D29E7">
        <w:rPr>
          <w:rFonts w:asciiTheme="majorBidi" w:eastAsia="Calibri" w:hAnsiTheme="majorBidi" w:cstheme="majorBidi"/>
          <w:i/>
          <w:iCs/>
          <w:sz w:val="48"/>
          <w:szCs w:val="48"/>
          <w:rtl/>
        </w:rPr>
        <w:t>بعض المصادر التي تمثل اتجاه الاختيارات المجردة</w:t>
      </w:r>
      <w:r w:rsidRPr="006D29E7">
        <w:rPr>
          <w:rFonts w:asciiTheme="majorBidi" w:eastAsia="Calibri" w:hAnsiTheme="majorBidi" w:cstheme="majorBidi" w:hint="cs"/>
          <w:i/>
          <w:iCs/>
          <w:sz w:val="48"/>
          <w:szCs w:val="48"/>
          <w:rtl/>
        </w:rPr>
        <w:t xml:space="preserve"> </w:t>
      </w:r>
      <w:r w:rsidR="00BE47B4">
        <w:rPr>
          <w:rFonts w:asciiTheme="majorBidi" w:eastAsia="Calibri" w:hAnsiTheme="majorBidi" w:cstheme="majorBidi" w:hint="cs"/>
          <w:i/>
          <w:iCs/>
          <w:sz w:val="48"/>
          <w:szCs w:val="48"/>
          <w:rtl/>
        </w:rPr>
        <w:t>2</w:t>
      </w:r>
    </w:p>
    <w:p w:rsidR="006D29E7" w:rsidRPr="00B11401" w:rsidRDefault="006D29E7" w:rsidP="006D29E7">
      <w:pPr>
        <w:jc w:val="center"/>
        <w:rPr>
          <w:i/>
          <w:iCs/>
          <w:sz w:val="28"/>
          <w:szCs w:val="28"/>
          <w:rtl/>
          <w:lang w:bidi="ar-EG"/>
        </w:rPr>
      </w:pPr>
      <w:r w:rsidRPr="00B11401">
        <w:rPr>
          <w:rFonts w:hint="cs"/>
          <w:i/>
          <w:iCs/>
          <w:sz w:val="28"/>
          <w:szCs w:val="28"/>
          <w:rtl/>
          <w:lang w:bidi="ar-EG"/>
        </w:rPr>
        <w:t xml:space="preserve">بحث </w:t>
      </w:r>
      <w:proofErr w:type="spellStart"/>
      <w:r w:rsidRPr="00B11401">
        <w:rPr>
          <w:rFonts w:hint="cs"/>
          <w:i/>
          <w:iCs/>
          <w:sz w:val="28"/>
          <w:szCs w:val="28"/>
          <w:rtl/>
          <w:lang w:bidi="ar-EG"/>
        </w:rPr>
        <w:t>فى</w:t>
      </w:r>
      <w:proofErr w:type="spellEnd"/>
      <w:r w:rsidRPr="00B11401">
        <w:rPr>
          <w:rFonts w:hint="cs"/>
          <w:i/>
          <w:iCs/>
          <w:sz w:val="28"/>
          <w:szCs w:val="28"/>
          <w:rtl/>
          <w:lang w:bidi="ar-EG"/>
        </w:rPr>
        <w:t xml:space="preserve"> أصول البحث الادبى </w:t>
      </w:r>
    </w:p>
    <w:p w:rsidR="006D29E7" w:rsidRPr="00294A2D" w:rsidRDefault="006D29E7" w:rsidP="00C47F54">
      <w:pPr>
        <w:jc w:val="center"/>
        <w:rPr>
          <w:rFonts w:asciiTheme="majorBidi" w:hAnsiTheme="majorBidi" w:cstheme="majorBidi"/>
          <w:lang w:bidi="ar-EG"/>
        </w:rPr>
      </w:pPr>
      <w:r w:rsidRPr="00294A2D">
        <w:rPr>
          <w:rFonts w:asciiTheme="majorBidi" w:hAnsiTheme="majorBidi" w:cstheme="majorBidi"/>
          <w:rtl/>
        </w:rPr>
        <w:t xml:space="preserve">إعداد أ/ </w:t>
      </w:r>
      <w:r w:rsidR="00C47F54" w:rsidRPr="00C47F54">
        <w:rPr>
          <w:rFonts w:asciiTheme="majorBidi" w:hAnsiTheme="majorBidi" w:cstheme="majorBidi" w:hint="cs"/>
          <w:rtl/>
          <w:lang w:bidi="ar-EG"/>
        </w:rPr>
        <w:t>شادية بيومي حامد</w:t>
      </w:r>
    </w:p>
    <w:p w:rsidR="006D29E7" w:rsidRPr="00207A5C" w:rsidRDefault="006D29E7" w:rsidP="006D29E7">
      <w:pPr>
        <w:jc w:val="center"/>
        <w:rPr>
          <w:rFonts w:asciiTheme="majorBidi" w:hAnsiTheme="majorBidi" w:cstheme="majorBidi"/>
          <w:i/>
          <w:iCs/>
          <w:sz w:val="20"/>
          <w:szCs w:val="20"/>
          <w:rtl/>
        </w:rPr>
      </w:pPr>
      <w:r w:rsidRPr="00207A5C">
        <w:rPr>
          <w:rFonts w:asciiTheme="majorBidi" w:hAnsiTheme="majorBidi" w:cstheme="majorBidi"/>
          <w:i/>
          <w:iCs/>
          <w:sz w:val="20"/>
          <w:szCs w:val="20"/>
          <w:rtl/>
        </w:rPr>
        <w:t xml:space="preserve">قسم </w:t>
      </w:r>
      <w:r w:rsidRPr="00207A5C">
        <w:rPr>
          <w:rFonts w:asciiTheme="majorBidi" w:hAnsiTheme="majorBidi" w:cstheme="majorBidi" w:hint="cs"/>
          <w:i/>
          <w:iCs/>
          <w:sz w:val="20"/>
          <w:szCs w:val="20"/>
          <w:rtl/>
        </w:rPr>
        <w:t>الدراسات الأدبيه</w:t>
      </w:r>
    </w:p>
    <w:p w:rsidR="006D29E7" w:rsidRPr="0089766D" w:rsidRDefault="00774E30" w:rsidP="006D29E7">
      <w:pPr>
        <w:jc w:val="center"/>
        <w:rPr>
          <w:rFonts w:asciiTheme="majorBidi" w:hAnsiTheme="majorBidi" w:cstheme="majorBidi"/>
          <w:i/>
          <w:iCs/>
          <w:sz w:val="20"/>
          <w:szCs w:val="20"/>
        </w:rPr>
      </w:pPr>
      <w:r>
        <w:rPr>
          <w:rFonts w:asciiTheme="majorBidi" w:hAnsiTheme="majorBidi" w:cstheme="majorBidi"/>
          <w:i/>
          <w:iCs/>
          <w:sz w:val="20"/>
          <w:szCs w:val="20"/>
          <w:rtl/>
        </w:rPr>
        <w:t>كلية اللغات</w:t>
      </w:r>
      <w:r w:rsidR="006D29E7" w:rsidRPr="0089766D">
        <w:rPr>
          <w:rFonts w:asciiTheme="majorBidi" w:hAnsiTheme="majorBidi" w:cstheme="majorBidi"/>
          <w:i/>
          <w:iCs/>
          <w:sz w:val="20"/>
          <w:szCs w:val="20"/>
          <w:rtl/>
        </w:rPr>
        <w:t>– جامعة المدينة العالمية</w:t>
      </w:r>
    </w:p>
    <w:p w:rsidR="006D29E7" w:rsidRPr="0089766D" w:rsidRDefault="006D29E7" w:rsidP="006D29E7">
      <w:pPr>
        <w:jc w:val="center"/>
        <w:rPr>
          <w:rFonts w:asciiTheme="majorBidi" w:hAnsiTheme="majorBidi" w:cstheme="majorBidi"/>
          <w:i/>
          <w:iCs/>
          <w:sz w:val="20"/>
          <w:szCs w:val="20"/>
          <w:rtl/>
        </w:rPr>
      </w:pPr>
      <w:r w:rsidRPr="0089766D">
        <w:rPr>
          <w:rFonts w:asciiTheme="majorBidi" w:hAnsiTheme="majorBidi" w:cstheme="majorBidi"/>
          <w:i/>
          <w:iCs/>
          <w:sz w:val="20"/>
          <w:szCs w:val="20"/>
          <w:rtl/>
        </w:rPr>
        <w:t>شاه علم – ماليزيا</w:t>
      </w:r>
    </w:p>
    <w:p w:rsidR="006D29E7" w:rsidRDefault="00C47F54" w:rsidP="006D29E7">
      <w:pPr>
        <w:jc w:val="center"/>
        <w:rPr>
          <w:rFonts w:asciiTheme="majorBidi" w:hAnsiTheme="majorBidi" w:cstheme="majorBidi"/>
          <w:i/>
          <w:iCs/>
          <w:sz w:val="20"/>
          <w:szCs w:val="20"/>
          <w:rtl/>
          <w:lang w:bidi="ar-EG"/>
        </w:rPr>
      </w:pPr>
      <w:r w:rsidRPr="00C47F54">
        <w:rPr>
          <w:rFonts w:asciiTheme="majorBidi" w:hAnsiTheme="majorBidi" w:cstheme="majorBidi"/>
          <w:i/>
          <w:iCs/>
          <w:sz w:val="20"/>
          <w:szCs w:val="20"/>
          <w:lang w:bidi="ar-EG"/>
        </w:rPr>
        <w:t>shadia@mediu.ws</w:t>
      </w:r>
    </w:p>
    <w:p w:rsidR="006D29E7" w:rsidRDefault="006D29E7" w:rsidP="006D29E7">
      <w:pPr>
        <w:jc w:val="center"/>
        <w:rPr>
          <w:rFonts w:asciiTheme="majorBidi" w:hAnsiTheme="majorBidi" w:cstheme="majorBidi"/>
          <w:i/>
          <w:iCs/>
          <w:sz w:val="20"/>
          <w:szCs w:val="20"/>
          <w:rtl/>
          <w:lang w:bidi="ar-EG"/>
        </w:rPr>
        <w:sectPr w:rsidR="006D29E7" w:rsidSect="00BF7572">
          <w:pgSz w:w="11906" w:h="16838"/>
          <w:pgMar w:top="964" w:right="1021" w:bottom="964" w:left="1021" w:header="709" w:footer="709" w:gutter="0"/>
          <w:cols w:space="708"/>
          <w:bidi/>
          <w:rtlGutter/>
          <w:docGrid w:linePitch="360"/>
        </w:sectPr>
      </w:pPr>
    </w:p>
    <w:p w:rsidR="006D29E7" w:rsidRPr="0089766D" w:rsidRDefault="006D29E7" w:rsidP="006D29E7">
      <w:pPr>
        <w:jc w:val="center"/>
        <w:rPr>
          <w:rFonts w:asciiTheme="majorBidi" w:hAnsiTheme="majorBidi" w:cstheme="majorBidi"/>
          <w:i/>
          <w:iCs/>
          <w:sz w:val="20"/>
          <w:szCs w:val="20"/>
          <w:rtl/>
          <w:lang w:bidi="ar-EG"/>
        </w:rPr>
      </w:pPr>
    </w:p>
    <w:p w:rsidR="006D29E7" w:rsidRPr="006D29E7" w:rsidRDefault="006D29E7" w:rsidP="006D29E7">
      <w:pPr>
        <w:spacing w:after="120"/>
        <w:jc w:val="lowKashida"/>
        <w:rPr>
          <w:rFonts w:asciiTheme="majorBidi" w:hAnsiTheme="majorBidi" w:cstheme="majorBidi"/>
          <w:b/>
          <w:bCs/>
          <w:sz w:val="18"/>
          <w:szCs w:val="18"/>
          <w:rtl/>
        </w:rPr>
      </w:pPr>
      <w:r w:rsidRPr="006D29E7">
        <w:rPr>
          <w:rFonts w:asciiTheme="majorBidi" w:hAnsiTheme="majorBidi" w:cstheme="majorBidi"/>
          <w:b/>
          <w:bCs/>
          <w:sz w:val="18"/>
          <w:szCs w:val="18"/>
          <w:rtl/>
        </w:rPr>
        <w:t xml:space="preserve">خلاصة ـــ هذا البحث يبحث في </w:t>
      </w:r>
      <w:r w:rsidRPr="006D29E7">
        <w:rPr>
          <w:rFonts w:asciiTheme="majorBidi" w:eastAsia="Calibri" w:hAnsiTheme="majorBidi" w:cstheme="majorBidi"/>
          <w:b/>
          <w:bCs/>
          <w:sz w:val="18"/>
          <w:szCs w:val="18"/>
          <w:rtl/>
        </w:rPr>
        <w:t>بعض المصادر التي تمثل اتجاه الاختيارات المجردة</w:t>
      </w:r>
    </w:p>
    <w:p w:rsidR="006D29E7" w:rsidRPr="006D29E7" w:rsidRDefault="006D29E7" w:rsidP="006D29E7">
      <w:pPr>
        <w:spacing w:after="120"/>
        <w:jc w:val="lowKashida"/>
        <w:rPr>
          <w:rFonts w:asciiTheme="majorBidi" w:hAnsiTheme="majorBidi" w:cstheme="majorBidi"/>
          <w:b/>
          <w:bCs/>
          <w:sz w:val="18"/>
          <w:szCs w:val="18"/>
          <w:rtl/>
        </w:rPr>
      </w:pPr>
      <w:r w:rsidRPr="006D29E7">
        <w:rPr>
          <w:rFonts w:asciiTheme="majorBidi" w:hAnsiTheme="majorBidi" w:cstheme="majorBidi"/>
          <w:b/>
          <w:bCs/>
          <w:sz w:val="18"/>
          <w:szCs w:val="18"/>
          <w:rtl/>
        </w:rPr>
        <w:t>الكلمات المفتاحية : الشعر الجاهلي ، المجموعات الموثقة ، الحياة الجاهلية</w:t>
      </w:r>
    </w:p>
    <w:p w:rsidR="006D29E7" w:rsidRPr="006D29E7" w:rsidRDefault="006D29E7" w:rsidP="006D29E7">
      <w:pPr>
        <w:pStyle w:val="a4"/>
        <w:numPr>
          <w:ilvl w:val="0"/>
          <w:numId w:val="2"/>
        </w:numPr>
        <w:spacing w:after="120"/>
        <w:jc w:val="center"/>
        <w:rPr>
          <w:rFonts w:asciiTheme="majorBidi" w:hAnsiTheme="majorBidi" w:cstheme="majorBidi"/>
          <w:b/>
          <w:bCs/>
          <w:sz w:val="18"/>
          <w:szCs w:val="18"/>
          <w:rtl/>
        </w:rPr>
      </w:pPr>
      <w:r w:rsidRPr="006D29E7">
        <w:rPr>
          <w:rFonts w:asciiTheme="majorBidi" w:hAnsiTheme="majorBidi" w:cstheme="majorBidi"/>
          <w:b/>
          <w:bCs/>
          <w:sz w:val="18"/>
          <w:szCs w:val="18"/>
          <w:rtl/>
        </w:rPr>
        <w:t>المقدمة</w:t>
      </w:r>
    </w:p>
    <w:p w:rsidR="006D29E7" w:rsidRPr="006D29E7" w:rsidRDefault="006D29E7" w:rsidP="006D29E7">
      <w:pPr>
        <w:pStyle w:val="a3"/>
        <w:bidi/>
        <w:spacing w:before="0" w:beforeAutospacing="0" w:after="120" w:afterAutospacing="0"/>
        <w:jc w:val="lowKashida"/>
        <w:rPr>
          <w:rFonts w:asciiTheme="majorBidi" w:hAnsiTheme="majorBidi" w:cstheme="majorBidi"/>
          <w:b/>
          <w:bCs/>
          <w:sz w:val="18"/>
          <w:szCs w:val="18"/>
          <w:rtl/>
        </w:rPr>
      </w:pPr>
      <w:r w:rsidRPr="006D29E7">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6D29E7">
        <w:rPr>
          <w:rFonts w:asciiTheme="majorBidi" w:eastAsia="Calibri" w:hAnsiTheme="majorBidi" w:cstheme="majorBidi"/>
          <w:b/>
          <w:bCs/>
          <w:sz w:val="18"/>
          <w:szCs w:val="18"/>
          <w:rtl/>
        </w:rPr>
        <w:t>بعض المصادر التي تمثل اتجاه الاختيارات المجردة</w:t>
      </w:r>
    </w:p>
    <w:p w:rsidR="006D29E7" w:rsidRPr="006D29E7" w:rsidRDefault="006D29E7" w:rsidP="006D29E7">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6D29E7">
        <w:rPr>
          <w:rFonts w:asciiTheme="majorBidi" w:hAnsiTheme="majorBidi" w:cstheme="majorBidi"/>
          <w:b/>
          <w:bCs/>
          <w:sz w:val="18"/>
          <w:szCs w:val="18"/>
          <w:rtl/>
        </w:rPr>
        <w:t>عنوان المقال</w:t>
      </w:r>
    </w:p>
    <w:p w:rsidR="006D29E7" w:rsidRPr="006D29E7" w:rsidRDefault="006D29E7" w:rsidP="006D29E7">
      <w:pPr>
        <w:pStyle w:val="a3"/>
        <w:bidi/>
        <w:spacing w:before="0" w:beforeAutospacing="0" w:after="120" w:afterAutospacing="0"/>
        <w:jc w:val="lowKashida"/>
        <w:rPr>
          <w:rFonts w:asciiTheme="majorBidi" w:hAnsiTheme="majorBidi" w:cstheme="majorBidi"/>
          <w:b/>
          <w:bCs/>
          <w:sz w:val="18"/>
          <w:szCs w:val="18"/>
        </w:rPr>
      </w:pPr>
      <w:r w:rsidRPr="006D29E7">
        <w:rPr>
          <w:rFonts w:asciiTheme="majorBidi" w:hAnsiTheme="majorBidi" w:cstheme="majorBidi"/>
          <w:b/>
          <w:bCs/>
          <w:sz w:val="18"/>
          <w:szCs w:val="18"/>
          <w:rtl/>
        </w:rPr>
        <w:t xml:space="preserve">ورغم ذلك فلو لم يصلنا من الشعر الجاهلي سوى هذه المجموعات الموثقة؛ لأمكن وصف تقاليده،  ولغته وبيئته وعاداته،  هذه حقيقة، فقد مثلت هذه القصائد جوانب الحياة الجاهلية، ودارت مع الأحداث والأيام، وعلاقات القبائل بعضها ببعض، وبمن جاورهم من ملوك الغساسنة والمناذرة، وجاءت صورة صادقة لبيئتهم ولغتهم، ومن ثم فهي تعد مصدرًا مهمًا من مصادر الأدب العربي. </w:t>
      </w:r>
    </w:p>
    <w:p w:rsidR="006D29E7" w:rsidRPr="006D29E7" w:rsidRDefault="006D29E7" w:rsidP="006D29E7">
      <w:pPr>
        <w:pStyle w:val="a3"/>
        <w:bidi/>
        <w:spacing w:before="0" w:beforeAutospacing="0" w:after="120" w:afterAutospacing="0"/>
        <w:jc w:val="lowKashida"/>
        <w:rPr>
          <w:rFonts w:asciiTheme="majorBidi" w:hAnsiTheme="majorBidi" w:cstheme="majorBidi"/>
          <w:b/>
          <w:bCs/>
          <w:sz w:val="18"/>
          <w:szCs w:val="18"/>
        </w:rPr>
      </w:pPr>
      <w:r w:rsidRPr="006D29E7">
        <w:rPr>
          <w:rFonts w:asciiTheme="majorBidi" w:hAnsiTheme="majorBidi" w:cstheme="majorBidi"/>
          <w:b/>
          <w:bCs/>
          <w:sz w:val="18"/>
          <w:szCs w:val="18"/>
          <w:rtl/>
        </w:rPr>
        <w:t>النموذج الثاني هو (جمهرة أشعار العرب)، وجامع (الجمهرة) هو أبو زيد محمد بن أبي الخطاب القرشي، وقد أحاط الغموض بحياة ذلك الرجل، فلم تذكر المراجع ترجمة وافية له، واختلفت فيه الأقوال اختلافًا بينًا؛ بعض المؤرخين يجعله من أدباء القرن الثاني الهجري مثل: سليمان البستاني  وبطرس البستاني، والبعض يجعله من أدباء القرن الثالث الهجري ومنهم: جورجي زيدان في كتابه (تاريخ آداب اللغة العربية)، ولكن المطلع على مقدمة (جمهرة أشعار العرب) يرى أن القرشي يروي عن الأصمعي.</w:t>
      </w:r>
    </w:p>
    <w:p w:rsidR="006D29E7" w:rsidRPr="006D29E7" w:rsidRDefault="006D29E7" w:rsidP="006D29E7">
      <w:pPr>
        <w:pStyle w:val="a3"/>
        <w:bidi/>
        <w:spacing w:before="0" w:beforeAutospacing="0" w:after="120" w:afterAutospacing="0"/>
        <w:jc w:val="lowKashida"/>
        <w:rPr>
          <w:rFonts w:asciiTheme="majorBidi" w:hAnsiTheme="majorBidi" w:cstheme="majorBidi"/>
          <w:b/>
          <w:bCs/>
          <w:sz w:val="18"/>
          <w:szCs w:val="18"/>
        </w:rPr>
      </w:pPr>
      <w:r w:rsidRPr="006D29E7">
        <w:rPr>
          <w:rFonts w:asciiTheme="majorBidi" w:hAnsiTheme="majorBidi" w:cstheme="majorBidi"/>
          <w:b/>
          <w:bCs/>
          <w:sz w:val="18"/>
          <w:szCs w:val="18"/>
          <w:rtl/>
        </w:rPr>
        <w:t xml:space="preserve">فقد ورد نص في هذه المقدمة  يقول: "وعن المقنع عن أبيه عن الأصمعي،  الذي يروي هو أبو زيد القرشي، صاحب الجمهرة قال: دخلت البادية من ديار فَهْم فقال لي رجل منهم: ما أدخل القروي باديتنا؟ فقلت: طلب العلم. قال: عليك بالعلم  فإنه أُنس في السفر، وزين في الحضر، وزيادة في المروءة، وشرف في النسب". </w:t>
      </w:r>
    </w:p>
    <w:p w:rsidR="006D29E7" w:rsidRPr="006D29E7" w:rsidRDefault="006D29E7" w:rsidP="006D29E7">
      <w:pPr>
        <w:pStyle w:val="a3"/>
        <w:bidi/>
        <w:spacing w:before="0" w:beforeAutospacing="0" w:after="120" w:afterAutospacing="0"/>
        <w:jc w:val="lowKashida"/>
        <w:rPr>
          <w:rFonts w:asciiTheme="majorBidi" w:hAnsiTheme="majorBidi" w:cstheme="majorBidi"/>
          <w:b/>
          <w:bCs/>
          <w:sz w:val="18"/>
          <w:szCs w:val="18"/>
        </w:rPr>
      </w:pPr>
      <w:r w:rsidRPr="006D29E7">
        <w:rPr>
          <w:rFonts w:asciiTheme="majorBidi" w:hAnsiTheme="majorBidi" w:cstheme="majorBidi"/>
          <w:b/>
          <w:bCs/>
          <w:sz w:val="18"/>
          <w:szCs w:val="18"/>
          <w:rtl/>
        </w:rPr>
        <w:t>إذا علمنا أن الأصمعي توفي سنة مائتين وستة عشر، وأبو زيد القرشي لم يرو عنه مباشرة،  روى عن جيلين بعده هما المقنع وأبوه، فإذا افترضنا أن بين كل جيل وسابقه خمسة وعشرين عامًا؛ يكون أبو زيد قد عاش سنة مائتين وخمسين من الهجرة، أي في منتصف القرن الثالث الهجري، وقد ذهب إلى هذا الرأي الدكتور مصطفى الشكعة في كتابه (مناهج التأليف عند علماء العرب) وهو أقرب إلى الصواب.</w:t>
      </w:r>
    </w:p>
    <w:p w:rsidR="006D29E7" w:rsidRPr="006D29E7" w:rsidRDefault="006D29E7" w:rsidP="006D29E7">
      <w:pPr>
        <w:pStyle w:val="a3"/>
        <w:bidi/>
        <w:spacing w:before="0" w:beforeAutospacing="0" w:after="120" w:afterAutospacing="0"/>
        <w:jc w:val="lowKashida"/>
        <w:rPr>
          <w:rFonts w:asciiTheme="majorBidi" w:hAnsiTheme="majorBidi" w:cstheme="majorBidi"/>
          <w:b/>
          <w:bCs/>
          <w:sz w:val="18"/>
          <w:szCs w:val="18"/>
        </w:rPr>
      </w:pPr>
      <w:r w:rsidRPr="006D29E7">
        <w:rPr>
          <w:rFonts w:asciiTheme="majorBidi" w:hAnsiTheme="majorBidi" w:cstheme="majorBidi"/>
          <w:b/>
          <w:bCs/>
          <w:sz w:val="18"/>
          <w:szCs w:val="18"/>
          <w:rtl/>
        </w:rPr>
        <w:t xml:space="preserve">أما عن (الجمهرة) فيعد هذا الكتاب  أول كتاب يجمع فيه مؤلفه نماذج شعرية بطريقة علمية منظمة، تعتمد على التقسيم والتبويب، والقرشي بذلك يخالف (المفضليات)  من حيث التقسيم، قسمها إلى أبواب،  أما المفضل الضبي فلم يقسم  (المفضليات) إلى أبواب. كما خالفه أيضًا في التصدير لكتابه،  أبو زيد القرشي بدأ كتابه بمقدمة نقدية طويلة، عرض فيها عدة قضايا مهمة حول الشعر والشعراء، تحدث فيها عن قضية المجاز في القرآن، وتحدث أيضًا فيها عن أولية الشعر، وأورد أبياتًا نسبت لآدم </w:t>
      </w:r>
      <w:r w:rsidRPr="006D29E7">
        <w:rPr>
          <w:rFonts w:asciiTheme="majorBidi" w:hAnsiTheme="majorBidi" w:cstheme="majorBidi"/>
          <w:b/>
          <w:bCs/>
          <w:position w:val="-4"/>
          <w:sz w:val="18"/>
          <w:szCs w:val="18"/>
          <w:rtl/>
        </w:rPr>
        <w:t>#</w:t>
      </w:r>
      <w:r w:rsidRPr="006D29E7">
        <w:rPr>
          <w:rFonts w:asciiTheme="majorBidi" w:hAnsiTheme="majorBidi" w:cstheme="majorBidi"/>
          <w:b/>
          <w:bCs/>
          <w:sz w:val="18"/>
          <w:szCs w:val="18"/>
          <w:rtl/>
        </w:rPr>
        <w:t xml:space="preserve"> وعلق عليها، وذكر أشعارًا للملائكة والعمالقة وإبليس وعاد، إلى آخر هذه القضايا.</w:t>
      </w:r>
    </w:p>
    <w:p w:rsidR="006D29E7" w:rsidRPr="006D29E7" w:rsidRDefault="006D29E7" w:rsidP="006D29E7">
      <w:pPr>
        <w:pStyle w:val="a3"/>
        <w:bidi/>
        <w:spacing w:before="0" w:beforeAutospacing="0" w:after="120" w:afterAutospacing="0"/>
        <w:jc w:val="lowKashida"/>
        <w:rPr>
          <w:rFonts w:asciiTheme="majorBidi" w:hAnsiTheme="majorBidi" w:cstheme="majorBidi"/>
          <w:b/>
          <w:bCs/>
          <w:spacing w:val="-4"/>
          <w:sz w:val="18"/>
          <w:szCs w:val="18"/>
          <w:lang w:bidi="ar-EG"/>
        </w:rPr>
      </w:pPr>
      <w:r w:rsidRPr="006D29E7">
        <w:rPr>
          <w:rFonts w:asciiTheme="majorBidi" w:hAnsiTheme="majorBidi" w:cstheme="majorBidi"/>
          <w:b/>
          <w:bCs/>
          <w:sz w:val="18"/>
          <w:szCs w:val="18"/>
          <w:rtl/>
        </w:rPr>
        <w:t xml:space="preserve">كما تحدث فيها عن النبي </w:t>
      </w:r>
      <w:r w:rsidRPr="006D29E7">
        <w:rPr>
          <w:rFonts w:asciiTheme="majorBidi" w:hAnsiTheme="majorBidi" w:cstheme="majorBidi"/>
          <w:b/>
          <w:bCs/>
          <w:position w:val="-4"/>
          <w:sz w:val="18"/>
          <w:szCs w:val="18"/>
        </w:rPr>
        <w:t></w:t>
      </w:r>
      <w:r w:rsidRPr="006D29E7">
        <w:rPr>
          <w:rFonts w:asciiTheme="majorBidi" w:hAnsiTheme="majorBidi" w:cstheme="majorBidi"/>
          <w:b/>
          <w:bCs/>
          <w:sz w:val="18"/>
          <w:szCs w:val="18"/>
          <w:rtl/>
        </w:rPr>
        <w:t xml:space="preserve"> وعن الشعر، وذكر مواقف النبي </w:t>
      </w:r>
      <w:r w:rsidRPr="006D29E7">
        <w:rPr>
          <w:rFonts w:asciiTheme="majorBidi" w:hAnsiTheme="majorBidi" w:cstheme="majorBidi"/>
          <w:b/>
          <w:bCs/>
          <w:position w:val="-4"/>
          <w:sz w:val="18"/>
          <w:szCs w:val="18"/>
        </w:rPr>
        <w:t></w:t>
      </w:r>
      <w:r w:rsidRPr="006D29E7">
        <w:rPr>
          <w:rFonts w:asciiTheme="majorBidi" w:hAnsiTheme="majorBidi" w:cstheme="majorBidi"/>
          <w:b/>
          <w:bCs/>
          <w:sz w:val="18"/>
          <w:szCs w:val="18"/>
          <w:rtl/>
        </w:rPr>
        <w:t xml:space="preserve">  التي تؤكد إعجابه بالشعر العفيف، الذي يحث على الفضيلة ويدعو إلى مكارم الأخلاق، وذكر أيضًا أن الخلفاء الراشدين ساروا على نهجه</w:t>
      </w:r>
      <w:r w:rsidRPr="006D29E7">
        <w:rPr>
          <w:rFonts w:asciiTheme="majorBidi" w:hAnsiTheme="majorBidi" w:cstheme="majorBidi"/>
          <w:b/>
          <w:bCs/>
          <w:position w:val="-4"/>
          <w:sz w:val="18"/>
          <w:szCs w:val="18"/>
          <w:rtl/>
        </w:rPr>
        <w:t>}</w:t>
      </w:r>
      <w:r w:rsidRPr="006D29E7">
        <w:rPr>
          <w:rFonts w:asciiTheme="majorBidi" w:hAnsiTheme="majorBidi" w:cstheme="majorBidi"/>
          <w:b/>
          <w:bCs/>
          <w:sz w:val="18"/>
          <w:szCs w:val="18"/>
          <w:rtl/>
        </w:rPr>
        <w:t xml:space="preserve">، في الحقيقة مقدمة جيدة، </w:t>
      </w:r>
      <w:r w:rsidRPr="006D29E7">
        <w:rPr>
          <w:rFonts w:asciiTheme="majorBidi" w:hAnsiTheme="majorBidi" w:cstheme="majorBidi"/>
          <w:b/>
          <w:bCs/>
          <w:spacing w:val="-4"/>
          <w:sz w:val="18"/>
          <w:szCs w:val="18"/>
          <w:rtl/>
        </w:rPr>
        <w:t>وينبغي أن تقرأ بعناية، وقد خلت (المفضليات) من هذه المقدمة، وبعد هذه المقدمة قسم القرشي مختاراته إلى سبعة أقسام، واختار لكل قسم اسمًا وعنوانًا، وأدرج تحت كل قسم سبعة شعراء، وأورد لكل شاعر قصيدة واحدة، فيكون المجموع تسعًا وأربعين شاعرًا وقصيدة، كل شاعر له قصيدة موزعة على النحو التالي:</w:t>
      </w:r>
    </w:p>
    <w:p w:rsidR="006D29E7" w:rsidRPr="006D29E7" w:rsidRDefault="006D29E7" w:rsidP="006D29E7">
      <w:pPr>
        <w:pStyle w:val="a3"/>
        <w:bidi/>
        <w:spacing w:before="0" w:beforeAutospacing="0" w:after="120" w:afterAutospacing="0"/>
        <w:jc w:val="lowKashida"/>
        <w:rPr>
          <w:rFonts w:asciiTheme="majorBidi" w:hAnsiTheme="majorBidi" w:cstheme="majorBidi"/>
          <w:b/>
          <w:bCs/>
          <w:sz w:val="18"/>
          <w:szCs w:val="18"/>
        </w:rPr>
      </w:pPr>
      <w:r w:rsidRPr="006D29E7">
        <w:rPr>
          <w:rFonts w:asciiTheme="majorBidi" w:hAnsiTheme="majorBidi" w:cstheme="majorBidi"/>
          <w:b/>
          <w:bCs/>
          <w:color w:val="000080"/>
          <w:sz w:val="18"/>
          <w:szCs w:val="18"/>
          <w:rtl/>
        </w:rPr>
        <w:t>القسم الأول</w:t>
      </w:r>
      <w:r w:rsidRPr="006D29E7">
        <w:rPr>
          <w:rFonts w:asciiTheme="majorBidi" w:hAnsiTheme="majorBidi" w:cstheme="majorBidi"/>
          <w:b/>
          <w:bCs/>
          <w:sz w:val="18"/>
          <w:szCs w:val="18"/>
          <w:rtl/>
        </w:rPr>
        <w:t xml:space="preserve"> في (الجمهرة) سماه: المعلقات أو السموط،  جمع سِمْط وهو  العقد، وهذا اسم من أسماء المعلقات، والشعراء الذين يمثلون هذا القسم عند أبي زيد هم: امرؤ القيس، زهير، النابغة الذبياني، الأعشى، لبيد بن ربيعة، عمرو بن كلثوم، طرفة بن العبد.</w:t>
      </w:r>
    </w:p>
    <w:p w:rsidR="006D29E7" w:rsidRPr="006D29E7" w:rsidRDefault="006D29E7" w:rsidP="006D29E7">
      <w:pPr>
        <w:pStyle w:val="a3"/>
        <w:bidi/>
        <w:spacing w:before="0" w:beforeAutospacing="0" w:after="120" w:afterAutospacing="0"/>
        <w:jc w:val="lowKashida"/>
        <w:rPr>
          <w:rFonts w:asciiTheme="majorBidi" w:hAnsiTheme="majorBidi" w:cstheme="majorBidi"/>
          <w:b/>
          <w:bCs/>
          <w:sz w:val="18"/>
          <w:szCs w:val="18"/>
        </w:rPr>
      </w:pPr>
      <w:r w:rsidRPr="006D29E7">
        <w:rPr>
          <w:rFonts w:asciiTheme="majorBidi" w:hAnsiTheme="majorBidi" w:cstheme="majorBidi"/>
          <w:b/>
          <w:bCs/>
          <w:color w:val="000080"/>
          <w:sz w:val="18"/>
          <w:szCs w:val="18"/>
          <w:rtl/>
        </w:rPr>
        <w:lastRenderedPageBreak/>
        <w:t>القسم الثاني</w:t>
      </w:r>
      <w:r w:rsidRPr="006D29E7">
        <w:rPr>
          <w:rFonts w:asciiTheme="majorBidi" w:hAnsiTheme="majorBidi" w:cstheme="majorBidi"/>
          <w:b/>
          <w:bCs/>
          <w:sz w:val="18"/>
          <w:szCs w:val="18"/>
          <w:rtl/>
        </w:rPr>
        <w:t xml:space="preserve"> من (الجمهرة) سماه القرشي: المجمهرات، ويقصد بها القصائد محكمة السبك،  من الناقة المُجَمْهَرة أي المتداخلة الخَلْق، كأنها جمهور من الرمل، وشعراء هذا القسم عنده: عبيد بن الأبرص، عنترة، عدي بن زيد، بشر بن أبي خازم، أمية بن أبي الصلت، خَدَّاش بن زهير، النمر بن تَوْلَب. </w:t>
      </w:r>
    </w:p>
    <w:p w:rsidR="006D29E7" w:rsidRPr="006D29E7" w:rsidRDefault="006D29E7" w:rsidP="006D29E7">
      <w:pPr>
        <w:pStyle w:val="a3"/>
        <w:bidi/>
        <w:spacing w:before="0" w:beforeAutospacing="0" w:after="120" w:afterAutospacing="0"/>
        <w:jc w:val="lowKashida"/>
        <w:rPr>
          <w:rFonts w:asciiTheme="majorBidi" w:hAnsiTheme="majorBidi" w:cstheme="majorBidi"/>
          <w:b/>
          <w:bCs/>
          <w:sz w:val="18"/>
          <w:szCs w:val="18"/>
        </w:rPr>
      </w:pPr>
      <w:r w:rsidRPr="006D29E7">
        <w:rPr>
          <w:rFonts w:asciiTheme="majorBidi" w:hAnsiTheme="majorBidi" w:cstheme="majorBidi"/>
          <w:b/>
          <w:bCs/>
          <w:color w:val="000080"/>
          <w:sz w:val="18"/>
          <w:szCs w:val="18"/>
          <w:rtl/>
        </w:rPr>
        <w:t>القسم الثالث</w:t>
      </w:r>
      <w:r w:rsidRPr="006D29E7">
        <w:rPr>
          <w:rFonts w:asciiTheme="majorBidi" w:hAnsiTheme="majorBidi" w:cstheme="majorBidi"/>
          <w:b/>
          <w:bCs/>
          <w:sz w:val="18"/>
          <w:szCs w:val="18"/>
          <w:rtl/>
        </w:rPr>
        <w:t xml:space="preserve"> من  (الجمهرة) فقد سماه: المنتقيات، وهي للمسيب بن عَلَس، والمُرَقِّش الأصغر، والمُتَلَمِّس، وعروة بن الوَرْد، والمُهَلْهِل بن ربيعة، ودُريد بن الصِّمَّة، والمُتَنَخِّل بن عويمر الهذلي.</w:t>
      </w:r>
    </w:p>
    <w:p w:rsidR="006D29E7" w:rsidRPr="006D29E7" w:rsidRDefault="006D29E7" w:rsidP="006D29E7">
      <w:pPr>
        <w:pStyle w:val="a3"/>
        <w:bidi/>
        <w:spacing w:before="0" w:beforeAutospacing="0" w:after="120" w:afterAutospacing="0"/>
        <w:jc w:val="lowKashida"/>
        <w:rPr>
          <w:rFonts w:asciiTheme="majorBidi" w:hAnsiTheme="majorBidi" w:cstheme="majorBidi"/>
          <w:b/>
          <w:bCs/>
          <w:sz w:val="18"/>
          <w:szCs w:val="18"/>
        </w:rPr>
      </w:pPr>
      <w:r w:rsidRPr="006D29E7">
        <w:rPr>
          <w:rFonts w:asciiTheme="majorBidi" w:hAnsiTheme="majorBidi" w:cstheme="majorBidi"/>
          <w:b/>
          <w:bCs/>
          <w:color w:val="000080"/>
          <w:sz w:val="18"/>
          <w:szCs w:val="18"/>
          <w:rtl/>
        </w:rPr>
        <w:t>القسم الرابع</w:t>
      </w:r>
      <w:r w:rsidRPr="006D29E7">
        <w:rPr>
          <w:rFonts w:asciiTheme="majorBidi" w:hAnsiTheme="majorBidi" w:cstheme="majorBidi"/>
          <w:b/>
          <w:bCs/>
          <w:sz w:val="18"/>
          <w:szCs w:val="18"/>
          <w:rtl/>
        </w:rPr>
        <w:t xml:space="preserve"> سماه: المُذَهَّبَات جمع مُذَهَّبَة وهم: حسان بن ثابت، وعبد الله بن رواحة، ومالك بن العجلان، وقيس بن الخطيم، وأُحَيْحَة بن الجِلاح، وأبو قيس بن الأَسْلَت، وعمرو بن امرئ القيس، وجميعهم من الأوس والخزرج. </w:t>
      </w:r>
    </w:p>
    <w:p w:rsidR="006D29E7" w:rsidRPr="006D29E7" w:rsidRDefault="006D29E7" w:rsidP="006D29E7">
      <w:pPr>
        <w:pStyle w:val="a3"/>
        <w:bidi/>
        <w:spacing w:before="0" w:beforeAutospacing="0" w:after="120" w:afterAutospacing="0"/>
        <w:jc w:val="lowKashida"/>
        <w:rPr>
          <w:rFonts w:asciiTheme="majorBidi" w:hAnsiTheme="majorBidi" w:cstheme="majorBidi"/>
          <w:b/>
          <w:bCs/>
          <w:sz w:val="18"/>
          <w:szCs w:val="18"/>
        </w:rPr>
      </w:pPr>
      <w:r w:rsidRPr="006D29E7">
        <w:rPr>
          <w:rFonts w:asciiTheme="majorBidi" w:hAnsiTheme="majorBidi" w:cstheme="majorBidi"/>
          <w:b/>
          <w:bCs/>
          <w:color w:val="000080"/>
          <w:sz w:val="18"/>
          <w:szCs w:val="18"/>
          <w:rtl/>
        </w:rPr>
        <w:t>القسم الخامسة</w:t>
      </w:r>
      <w:r w:rsidRPr="006D29E7">
        <w:rPr>
          <w:rFonts w:asciiTheme="majorBidi" w:hAnsiTheme="majorBidi" w:cstheme="majorBidi"/>
          <w:b/>
          <w:bCs/>
          <w:sz w:val="18"/>
          <w:szCs w:val="18"/>
          <w:rtl/>
        </w:rPr>
        <w:t>: هم أصحاب المراثي، وأتى بسبعة من المراثي الجيدة التي نال بعضها شهرة واسعة، وشعراؤها عنده هم: أبو ذؤيب الهذلي، علقمة بن ذي جَدَن الحميري، ومحمد بن كعب الغنوي، وأعشى باهلة، و أبو زبيد الطائي، ومالك بن الريب، ومتمم بن نويرة.</w:t>
      </w:r>
    </w:p>
    <w:p w:rsidR="006D29E7" w:rsidRPr="006D29E7" w:rsidRDefault="006D29E7" w:rsidP="006D29E7">
      <w:pPr>
        <w:pStyle w:val="a3"/>
        <w:bidi/>
        <w:spacing w:before="0" w:beforeAutospacing="0" w:after="120" w:afterAutospacing="0"/>
        <w:jc w:val="lowKashida"/>
        <w:rPr>
          <w:rFonts w:asciiTheme="majorBidi" w:hAnsiTheme="majorBidi" w:cstheme="majorBidi"/>
          <w:b/>
          <w:bCs/>
          <w:sz w:val="18"/>
          <w:szCs w:val="18"/>
        </w:rPr>
      </w:pPr>
      <w:r w:rsidRPr="006D29E7">
        <w:rPr>
          <w:rFonts w:asciiTheme="majorBidi" w:hAnsiTheme="majorBidi" w:cstheme="majorBidi"/>
          <w:b/>
          <w:bCs/>
          <w:color w:val="000080"/>
          <w:sz w:val="18"/>
          <w:szCs w:val="18"/>
          <w:rtl/>
        </w:rPr>
        <w:t>القسم السادسة:</w:t>
      </w:r>
      <w:r w:rsidRPr="006D29E7">
        <w:rPr>
          <w:rFonts w:asciiTheme="majorBidi" w:hAnsiTheme="majorBidi" w:cstheme="majorBidi"/>
          <w:b/>
          <w:bCs/>
          <w:sz w:val="18"/>
          <w:szCs w:val="18"/>
          <w:rtl/>
        </w:rPr>
        <w:t xml:space="preserve"> أطلق عليها اسم أصحاب المَشُوبات،  أي: التي شابها الكفر والإسلام، اختار القرشي سبع قصائد هي: رائية النابغة الجعدي، ولامية كعب بن زهير بانت سعاد، ولامية القُطامي، ولامية الحطيئة، وزايية الشماخ بن ضرار، ورائية عمرو بن أحمر، ونونية تميم بن مقبل العامري. </w:t>
      </w:r>
    </w:p>
    <w:p w:rsidR="006D29E7" w:rsidRPr="006D29E7" w:rsidRDefault="006D29E7" w:rsidP="006D29E7">
      <w:pPr>
        <w:pStyle w:val="a3"/>
        <w:bidi/>
        <w:spacing w:before="0" w:beforeAutospacing="0" w:after="120" w:afterAutospacing="0"/>
        <w:jc w:val="lowKashida"/>
        <w:rPr>
          <w:rFonts w:asciiTheme="majorBidi" w:hAnsiTheme="majorBidi" w:cstheme="majorBidi"/>
          <w:b/>
          <w:bCs/>
          <w:sz w:val="18"/>
          <w:szCs w:val="18"/>
          <w:lang w:bidi="ar-EG"/>
        </w:rPr>
      </w:pPr>
      <w:r w:rsidRPr="006D29E7">
        <w:rPr>
          <w:rFonts w:asciiTheme="majorBidi" w:hAnsiTheme="majorBidi" w:cstheme="majorBidi"/>
          <w:b/>
          <w:bCs/>
          <w:color w:val="000080"/>
          <w:sz w:val="18"/>
          <w:szCs w:val="18"/>
          <w:rtl/>
        </w:rPr>
        <w:t>القسم السابع:</w:t>
      </w:r>
      <w:r w:rsidRPr="006D29E7">
        <w:rPr>
          <w:rFonts w:asciiTheme="majorBidi" w:hAnsiTheme="majorBidi" w:cstheme="majorBidi"/>
          <w:b/>
          <w:bCs/>
          <w:sz w:val="18"/>
          <w:szCs w:val="18"/>
          <w:rtl/>
        </w:rPr>
        <w:t xml:space="preserve"> والأخير وضعه القرشي تحت عنوان: أصحاب الملحمات، ويقصد بها القصائد الحماسية التي قيلت في الحروب، وهي للفرزدق، وجرير، والأخطل، وعبيد الراعي، وذي الرمة، والكميت، والطرماح بن حكيم الطائي، ونلاحظ أن القرشي اعتمد على الشعراء المشهورين من الفحول، بخلاف المفضل الضبي الذي ذكر كثيرًا من المغمورين، في سياق حديثه عن الشعراء في مفضلياته.</w:t>
      </w:r>
    </w:p>
    <w:p w:rsidR="006D29E7" w:rsidRPr="006D29E7" w:rsidRDefault="006D29E7" w:rsidP="006D29E7">
      <w:pPr>
        <w:pStyle w:val="a3"/>
        <w:bidi/>
        <w:spacing w:before="0" w:beforeAutospacing="0" w:after="120" w:afterAutospacing="0"/>
        <w:jc w:val="lowKashida"/>
        <w:rPr>
          <w:rFonts w:asciiTheme="majorBidi" w:hAnsiTheme="majorBidi" w:cstheme="majorBidi"/>
          <w:b/>
          <w:bCs/>
          <w:sz w:val="18"/>
          <w:szCs w:val="18"/>
        </w:rPr>
      </w:pPr>
      <w:r w:rsidRPr="006D29E7">
        <w:rPr>
          <w:rFonts w:asciiTheme="majorBidi" w:hAnsiTheme="majorBidi" w:cstheme="majorBidi"/>
          <w:b/>
          <w:bCs/>
          <w:sz w:val="18"/>
          <w:szCs w:val="18"/>
          <w:rtl/>
        </w:rPr>
        <w:t xml:space="preserve">وتمتاز (الجمهرة) بأنها خطت خطوة جديدة نحو المنهجية العلمية بهذا التقسيم،وبهذه المقدمة التي أتى بها أبو زيد القرشي في بداية جمهرته، وقد طبعت (جمهرة أشعار العرب) بمطبعة بولاق الأميرية سنة ألف وثلاثمائة وثمان من الهجرة، ثم طبعت بعد ذلك طبعات كثيرة، وقام الأستاذ علي محمد البيجاوي بتحقيقها، وطبعتها في دار نهضة مصر سنة ألف وتسعمائة وسبع وستين من الميلاد، كما قام بتحقيقها أخيرًا الدكتور محمد علي الهاشمي في المملكة العربية السعودية، عام ألف وثلاثمائة وتسعة وتسعين للهجرة، وطبعت بمطبعة لجنة البحوث والتأليف والترجمة والنشر. </w:t>
      </w:r>
    </w:p>
    <w:p w:rsidR="006D29E7" w:rsidRPr="006D29E7" w:rsidRDefault="006D29E7" w:rsidP="006D29E7">
      <w:pPr>
        <w:pStyle w:val="a3"/>
        <w:bidi/>
        <w:spacing w:before="0" w:beforeAutospacing="0" w:after="120" w:afterAutospacing="0"/>
        <w:jc w:val="lowKashida"/>
        <w:rPr>
          <w:rFonts w:asciiTheme="majorBidi" w:hAnsiTheme="majorBidi" w:cstheme="majorBidi"/>
          <w:b/>
          <w:bCs/>
          <w:sz w:val="18"/>
          <w:szCs w:val="18"/>
          <w:rtl/>
        </w:rPr>
      </w:pPr>
      <w:r w:rsidRPr="006D29E7">
        <w:rPr>
          <w:rFonts w:asciiTheme="majorBidi" w:hAnsiTheme="majorBidi" w:cstheme="majorBidi"/>
          <w:b/>
          <w:bCs/>
          <w:sz w:val="18"/>
          <w:szCs w:val="18"/>
          <w:rtl/>
        </w:rPr>
        <w:t>نكتفي بهذا القدر من الحديث عن هذين المصدرين كنموذجين لاتجاه الاختيار المجرد، وهو أول اتجاه من اتجاهات التأليف عند العلماء العرب.</w:t>
      </w:r>
    </w:p>
    <w:p w:rsidR="006D29E7" w:rsidRPr="006D29E7" w:rsidRDefault="006D29E7" w:rsidP="006D29E7">
      <w:pPr>
        <w:jc w:val="center"/>
        <w:rPr>
          <w:rFonts w:asciiTheme="majorBidi" w:hAnsiTheme="majorBidi" w:cstheme="majorBidi"/>
          <w:b/>
          <w:bCs/>
          <w:sz w:val="18"/>
          <w:szCs w:val="18"/>
          <w:rtl/>
          <w:lang w:bidi="ar-EG"/>
        </w:rPr>
      </w:pPr>
    </w:p>
    <w:p w:rsidR="006D29E7" w:rsidRPr="006D29E7" w:rsidRDefault="006D29E7" w:rsidP="006D29E7">
      <w:pPr>
        <w:jc w:val="center"/>
        <w:rPr>
          <w:rFonts w:asciiTheme="majorBidi" w:hAnsiTheme="majorBidi" w:cstheme="majorBidi"/>
          <w:b/>
          <w:bCs/>
          <w:sz w:val="18"/>
          <w:szCs w:val="18"/>
          <w:rtl/>
          <w:lang w:bidi="ar-EG"/>
        </w:rPr>
      </w:pPr>
    </w:p>
    <w:p w:rsidR="006D29E7" w:rsidRPr="006D29E7" w:rsidRDefault="006D29E7" w:rsidP="006D29E7">
      <w:pPr>
        <w:jc w:val="center"/>
        <w:rPr>
          <w:rFonts w:asciiTheme="majorBidi" w:hAnsiTheme="majorBidi" w:cstheme="majorBidi"/>
          <w:b/>
          <w:bCs/>
          <w:sz w:val="18"/>
          <w:szCs w:val="18"/>
          <w:rtl/>
          <w:lang w:bidi="ar-EG"/>
        </w:rPr>
      </w:pPr>
      <w:r w:rsidRPr="006D29E7">
        <w:rPr>
          <w:rFonts w:asciiTheme="majorBidi" w:hAnsiTheme="majorBidi" w:cstheme="majorBidi"/>
          <w:b/>
          <w:bCs/>
          <w:sz w:val="18"/>
          <w:szCs w:val="18"/>
          <w:rtl/>
          <w:lang w:bidi="ar-EG"/>
        </w:rPr>
        <w:t>المراجع والمصادر</w:t>
      </w:r>
    </w:p>
    <w:p w:rsidR="006D29E7" w:rsidRPr="006D29E7" w:rsidRDefault="006D29E7" w:rsidP="006D29E7">
      <w:pPr>
        <w:numPr>
          <w:ilvl w:val="0"/>
          <w:numId w:val="1"/>
        </w:numPr>
        <w:spacing w:after="120"/>
        <w:jc w:val="lowKashida"/>
        <w:rPr>
          <w:rFonts w:asciiTheme="majorBidi" w:hAnsiTheme="majorBidi" w:cstheme="majorBidi"/>
          <w:b/>
          <w:bCs/>
          <w:sz w:val="18"/>
          <w:szCs w:val="18"/>
          <w:rtl/>
        </w:rPr>
      </w:pPr>
      <w:r w:rsidRPr="006D29E7">
        <w:rPr>
          <w:rFonts w:asciiTheme="majorBidi" w:hAnsiTheme="majorBidi" w:cstheme="majorBidi"/>
          <w:b/>
          <w:bCs/>
          <w:sz w:val="18"/>
          <w:szCs w:val="18"/>
          <w:rtl/>
        </w:rPr>
        <w:t>شوقي ضيف، (البحث الأدبيّ: طبيعته. مناهجه. أصوله. مصادره) ،مصر،  دار المعارف، 1972م</w:t>
      </w:r>
    </w:p>
    <w:p w:rsidR="006D29E7" w:rsidRPr="006D29E7" w:rsidRDefault="006D29E7" w:rsidP="006D29E7">
      <w:pPr>
        <w:numPr>
          <w:ilvl w:val="0"/>
          <w:numId w:val="1"/>
        </w:numPr>
        <w:spacing w:after="120"/>
        <w:jc w:val="lowKashida"/>
        <w:rPr>
          <w:rFonts w:asciiTheme="majorBidi" w:hAnsiTheme="majorBidi" w:cstheme="majorBidi"/>
          <w:b/>
          <w:bCs/>
          <w:sz w:val="18"/>
          <w:szCs w:val="18"/>
          <w:rtl/>
        </w:rPr>
      </w:pPr>
      <w:r w:rsidRPr="006D29E7">
        <w:rPr>
          <w:rFonts w:asciiTheme="majorBidi" w:hAnsiTheme="majorBidi" w:cstheme="majorBidi"/>
          <w:b/>
          <w:bCs/>
          <w:sz w:val="18"/>
          <w:szCs w:val="18"/>
          <w:rtl/>
        </w:rPr>
        <w:t>عبد السلام هارون، (تحقيق النّصوص ونشرها) ، القاهرة، طبعة لجنة التّأليف والتّرجمة والنّشر, 1954م</w:t>
      </w:r>
    </w:p>
    <w:p w:rsidR="006D29E7" w:rsidRPr="006D29E7" w:rsidRDefault="006D29E7" w:rsidP="006D29E7">
      <w:pPr>
        <w:numPr>
          <w:ilvl w:val="0"/>
          <w:numId w:val="1"/>
        </w:numPr>
        <w:spacing w:after="120"/>
        <w:jc w:val="lowKashida"/>
        <w:rPr>
          <w:rFonts w:asciiTheme="majorBidi" w:hAnsiTheme="majorBidi" w:cstheme="majorBidi"/>
          <w:b/>
          <w:bCs/>
          <w:sz w:val="18"/>
          <w:szCs w:val="18"/>
          <w:rtl/>
        </w:rPr>
      </w:pPr>
      <w:r w:rsidRPr="006D29E7">
        <w:rPr>
          <w:rFonts w:asciiTheme="majorBidi" w:hAnsiTheme="majorBidi" w:cstheme="majorBidi"/>
          <w:b/>
          <w:bCs/>
          <w:sz w:val="18"/>
          <w:szCs w:val="18"/>
          <w:rtl/>
          <w:lang w:bidi="ar-EG"/>
        </w:rPr>
        <w:t xml:space="preserve">مجموعة من أساتذة قسم الأدب والنّقد في كلية اللّغة العربيّة بجامعة الأزهر، </w:t>
      </w:r>
      <w:r w:rsidRPr="006D29E7">
        <w:rPr>
          <w:rFonts w:asciiTheme="majorBidi" w:hAnsiTheme="majorBidi" w:cstheme="majorBidi"/>
          <w:b/>
          <w:bCs/>
          <w:sz w:val="18"/>
          <w:szCs w:val="18"/>
          <w:rtl/>
        </w:rPr>
        <w:t>(البحث الأدبيّ: تأصيل ودراسة) ،</w:t>
      </w:r>
      <w:r w:rsidRPr="006D29E7">
        <w:rPr>
          <w:rFonts w:asciiTheme="majorBidi" w:hAnsiTheme="majorBidi" w:cstheme="majorBidi"/>
          <w:b/>
          <w:bCs/>
          <w:sz w:val="18"/>
          <w:szCs w:val="18"/>
          <w:rtl/>
          <w:lang w:bidi="ar-EG"/>
        </w:rPr>
        <w:t>مطبعة الجريسي, 2001م</w:t>
      </w:r>
    </w:p>
    <w:p w:rsidR="006D29E7" w:rsidRPr="006D29E7" w:rsidRDefault="006D29E7" w:rsidP="006D29E7">
      <w:pPr>
        <w:numPr>
          <w:ilvl w:val="0"/>
          <w:numId w:val="1"/>
        </w:numPr>
        <w:spacing w:after="120"/>
        <w:jc w:val="lowKashida"/>
        <w:rPr>
          <w:rFonts w:asciiTheme="majorBidi" w:hAnsiTheme="majorBidi" w:cstheme="majorBidi"/>
          <w:b/>
          <w:bCs/>
          <w:sz w:val="18"/>
          <w:szCs w:val="18"/>
          <w:rtl/>
        </w:rPr>
      </w:pPr>
      <w:r w:rsidRPr="006D29E7">
        <w:rPr>
          <w:rFonts w:asciiTheme="majorBidi" w:hAnsiTheme="majorBidi" w:cstheme="majorBidi"/>
          <w:b/>
          <w:bCs/>
          <w:sz w:val="18"/>
          <w:szCs w:val="18"/>
          <w:rtl/>
          <w:lang w:bidi="ar-EG"/>
        </w:rPr>
        <w:t xml:space="preserve">أحمد محمد الخراط، </w:t>
      </w:r>
      <w:r w:rsidRPr="006D29E7">
        <w:rPr>
          <w:rFonts w:asciiTheme="majorBidi" w:hAnsiTheme="majorBidi" w:cstheme="majorBidi"/>
          <w:b/>
          <w:bCs/>
          <w:sz w:val="18"/>
          <w:szCs w:val="18"/>
          <w:rtl/>
        </w:rPr>
        <w:t>(محاضرات في تحقيق النّصوص) ،</w:t>
      </w:r>
      <w:r w:rsidRPr="006D29E7">
        <w:rPr>
          <w:rFonts w:asciiTheme="majorBidi" w:hAnsiTheme="majorBidi" w:cstheme="majorBidi"/>
          <w:b/>
          <w:bCs/>
          <w:sz w:val="18"/>
          <w:szCs w:val="18"/>
          <w:rtl/>
          <w:lang w:bidi="ar-EG"/>
        </w:rPr>
        <w:t>المدينة المنورة، المنارة للطباعة والنّشر والتّوزيع، 1984م</w:t>
      </w:r>
    </w:p>
    <w:p w:rsidR="006D29E7" w:rsidRPr="006D29E7" w:rsidRDefault="006D29E7" w:rsidP="006D29E7">
      <w:pPr>
        <w:numPr>
          <w:ilvl w:val="0"/>
          <w:numId w:val="1"/>
        </w:numPr>
        <w:spacing w:after="120"/>
        <w:jc w:val="lowKashida"/>
        <w:rPr>
          <w:rFonts w:asciiTheme="majorBidi" w:hAnsiTheme="majorBidi" w:cstheme="majorBidi"/>
          <w:b/>
          <w:bCs/>
          <w:sz w:val="18"/>
          <w:szCs w:val="18"/>
          <w:rtl/>
        </w:rPr>
      </w:pPr>
      <w:r w:rsidRPr="006D29E7">
        <w:rPr>
          <w:rFonts w:asciiTheme="majorBidi" w:hAnsiTheme="majorBidi" w:cstheme="majorBidi"/>
          <w:b/>
          <w:bCs/>
          <w:sz w:val="18"/>
          <w:szCs w:val="18"/>
          <w:rtl/>
          <w:lang w:bidi="ar-EG"/>
        </w:rPr>
        <w:t xml:space="preserve">عزام بن الاصبع السّلمي، تحقيق: عبد السّلام هارون، </w:t>
      </w:r>
      <w:r w:rsidRPr="006D29E7">
        <w:rPr>
          <w:rFonts w:asciiTheme="majorBidi" w:hAnsiTheme="majorBidi" w:cstheme="majorBidi"/>
          <w:b/>
          <w:bCs/>
          <w:sz w:val="18"/>
          <w:szCs w:val="18"/>
          <w:rtl/>
        </w:rPr>
        <w:t>(نوادر المخطوطات) ،</w:t>
      </w:r>
      <w:r w:rsidRPr="006D29E7">
        <w:rPr>
          <w:rFonts w:asciiTheme="majorBidi" w:hAnsiTheme="majorBidi" w:cstheme="majorBidi"/>
          <w:b/>
          <w:bCs/>
          <w:sz w:val="18"/>
          <w:szCs w:val="18"/>
          <w:rtl/>
          <w:lang w:bidi="ar-EG"/>
        </w:rPr>
        <w:t xml:space="preserve"> القاهرة،  مكتبة مصطفى البابيّ الحلبيّ،1973م</w:t>
      </w:r>
    </w:p>
    <w:p w:rsidR="006D29E7" w:rsidRPr="006D29E7" w:rsidRDefault="006D29E7" w:rsidP="006D29E7">
      <w:pPr>
        <w:numPr>
          <w:ilvl w:val="0"/>
          <w:numId w:val="1"/>
        </w:numPr>
        <w:spacing w:after="120"/>
        <w:jc w:val="lowKashida"/>
        <w:rPr>
          <w:rFonts w:asciiTheme="majorBidi" w:hAnsiTheme="majorBidi" w:cstheme="majorBidi"/>
          <w:b/>
          <w:bCs/>
          <w:sz w:val="18"/>
          <w:szCs w:val="18"/>
          <w:rtl/>
        </w:rPr>
      </w:pPr>
      <w:r w:rsidRPr="006D29E7">
        <w:rPr>
          <w:rFonts w:asciiTheme="majorBidi" w:hAnsiTheme="majorBidi" w:cstheme="majorBidi"/>
          <w:b/>
          <w:bCs/>
          <w:sz w:val="18"/>
          <w:szCs w:val="18"/>
          <w:rtl/>
          <w:lang w:bidi="ar-EG"/>
        </w:rPr>
        <w:t xml:space="preserve">لحسن بن عبد الله بن سعيد العسكريّ، تحقيق: عبد العزيز أحمد، </w:t>
      </w:r>
      <w:r w:rsidRPr="006D29E7">
        <w:rPr>
          <w:rFonts w:asciiTheme="majorBidi" w:hAnsiTheme="majorBidi" w:cstheme="majorBidi"/>
          <w:b/>
          <w:bCs/>
          <w:sz w:val="18"/>
          <w:szCs w:val="18"/>
          <w:rtl/>
        </w:rPr>
        <w:t>(شرح ما يقع فيه التّصحيف والتّحريف) ،</w:t>
      </w:r>
      <w:r w:rsidRPr="006D29E7">
        <w:rPr>
          <w:rFonts w:asciiTheme="majorBidi" w:hAnsiTheme="majorBidi" w:cstheme="majorBidi"/>
          <w:b/>
          <w:bCs/>
          <w:sz w:val="18"/>
          <w:szCs w:val="18"/>
          <w:rtl/>
          <w:lang w:bidi="ar-EG"/>
        </w:rPr>
        <w:t>ا ، القاهرة، مطبعة مصطفى البابيّ الحلبيّ، 1963م</w:t>
      </w:r>
    </w:p>
    <w:p w:rsidR="006D29E7" w:rsidRPr="006D29E7" w:rsidRDefault="006D29E7" w:rsidP="006D29E7">
      <w:pPr>
        <w:numPr>
          <w:ilvl w:val="0"/>
          <w:numId w:val="1"/>
        </w:numPr>
        <w:spacing w:after="120"/>
        <w:jc w:val="lowKashida"/>
        <w:rPr>
          <w:rFonts w:asciiTheme="majorBidi" w:hAnsiTheme="majorBidi" w:cstheme="majorBidi"/>
          <w:b/>
          <w:bCs/>
          <w:sz w:val="18"/>
          <w:szCs w:val="18"/>
          <w:rtl/>
        </w:rPr>
      </w:pPr>
      <w:r w:rsidRPr="006D29E7">
        <w:rPr>
          <w:rFonts w:asciiTheme="majorBidi" w:hAnsiTheme="majorBidi" w:cstheme="majorBidi"/>
          <w:b/>
          <w:bCs/>
          <w:sz w:val="18"/>
          <w:szCs w:val="18"/>
          <w:rtl/>
          <w:lang w:bidi="ar-EG"/>
        </w:rPr>
        <w:t xml:space="preserve">محمد عبد المنعم خفاجي، </w:t>
      </w:r>
      <w:r w:rsidRPr="006D29E7">
        <w:rPr>
          <w:rFonts w:asciiTheme="majorBidi" w:hAnsiTheme="majorBidi" w:cstheme="majorBidi"/>
          <w:b/>
          <w:bCs/>
          <w:sz w:val="18"/>
          <w:szCs w:val="18"/>
          <w:rtl/>
        </w:rPr>
        <w:t>(البحوث الأدبيّة) ،</w:t>
      </w:r>
      <w:r w:rsidRPr="006D29E7">
        <w:rPr>
          <w:rFonts w:asciiTheme="majorBidi" w:hAnsiTheme="majorBidi" w:cstheme="majorBidi"/>
          <w:b/>
          <w:bCs/>
          <w:sz w:val="18"/>
          <w:szCs w:val="18"/>
          <w:rtl/>
          <w:lang w:bidi="ar-EG"/>
        </w:rPr>
        <w:t xml:space="preserve"> دار الكتاب اللّبنانيّ، 1987م</w:t>
      </w:r>
    </w:p>
    <w:p w:rsidR="006D29E7" w:rsidRPr="006D29E7" w:rsidRDefault="006D29E7" w:rsidP="006D29E7">
      <w:pPr>
        <w:numPr>
          <w:ilvl w:val="0"/>
          <w:numId w:val="1"/>
        </w:numPr>
        <w:spacing w:after="120"/>
        <w:jc w:val="lowKashida"/>
        <w:rPr>
          <w:rFonts w:asciiTheme="majorBidi" w:hAnsiTheme="majorBidi" w:cstheme="majorBidi"/>
          <w:b/>
          <w:bCs/>
          <w:sz w:val="18"/>
          <w:szCs w:val="18"/>
          <w:rtl/>
        </w:rPr>
      </w:pPr>
      <w:r w:rsidRPr="006D29E7">
        <w:rPr>
          <w:rFonts w:asciiTheme="majorBidi" w:hAnsiTheme="majorBidi" w:cstheme="majorBidi"/>
          <w:b/>
          <w:bCs/>
          <w:sz w:val="18"/>
          <w:szCs w:val="18"/>
          <w:rtl/>
          <w:lang w:bidi="ar-EG"/>
        </w:rPr>
        <w:lastRenderedPageBreak/>
        <w:t xml:space="preserve">كارل بروكلمان، ترجمة: عبد الحليم النّجار، ، </w:t>
      </w:r>
      <w:r w:rsidRPr="006D29E7">
        <w:rPr>
          <w:rFonts w:asciiTheme="majorBidi" w:hAnsiTheme="majorBidi" w:cstheme="majorBidi"/>
          <w:b/>
          <w:bCs/>
          <w:sz w:val="18"/>
          <w:szCs w:val="18"/>
          <w:rtl/>
        </w:rPr>
        <w:t>(تاريخ الأدب العربيّ) ،</w:t>
      </w:r>
      <w:r w:rsidRPr="006D29E7">
        <w:rPr>
          <w:rFonts w:asciiTheme="majorBidi" w:hAnsiTheme="majorBidi" w:cstheme="majorBidi"/>
          <w:b/>
          <w:bCs/>
          <w:sz w:val="18"/>
          <w:szCs w:val="18"/>
          <w:rtl/>
          <w:lang w:bidi="ar-EG"/>
        </w:rPr>
        <w:t xml:space="preserve"> مصر، دار المعارف، 1961م</w:t>
      </w:r>
    </w:p>
    <w:p w:rsidR="006D29E7" w:rsidRPr="006D29E7" w:rsidRDefault="006D29E7" w:rsidP="006D29E7">
      <w:pPr>
        <w:numPr>
          <w:ilvl w:val="0"/>
          <w:numId w:val="1"/>
        </w:numPr>
        <w:spacing w:after="120"/>
        <w:jc w:val="lowKashida"/>
        <w:rPr>
          <w:rFonts w:asciiTheme="majorBidi" w:hAnsiTheme="majorBidi" w:cstheme="majorBidi"/>
          <w:b/>
          <w:bCs/>
          <w:sz w:val="18"/>
          <w:szCs w:val="18"/>
          <w:rtl/>
        </w:rPr>
      </w:pPr>
      <w:r w:rsidRPr="006D29E7">
        <w:rPr>
          <w:rFonts w:asciiTheme="majorBidi" w:hAnsiTheme="majorBidi" w:cstheme="majorBidi"/>
          <w:b/>
          <w:bCs/>
          <w:sz w:val="18"/>
          <w:szCs w:val="18"/>
          <w:rtl/>
          <w:lang w:bidi="ar-EG"/>
        </w:rPr>
        <w:t xml:space="preserve">حسين علي محمد, </w:t>
      </w:r>
      <w:r w:rsidRPr="006D29E7">
        <w:rPr>
          <w:rFonts w:asciiTheme="majorBidi" w:hAnsiTheme="majorBidi" w:cstheme="majorBidi"/>
          <w:b/>
          <w:bCs/>
          <w:sz w:val="18"/>
          <w:szCs w:val="18"/>
          <w:rtl/>
        </w:rPr>
        <w:t>(التّحرير الأدبيّ) ،</w:t>
      </w:r>
      <w:r w:rsidRPr="006D29E7">
        <w:rPr>
          <w:rFonts w:asciiTheme="majorBidi" w:hAnsiTheme="majorBidi" w:cstheme="majorBidi"/>
          <w:b/>
          <w:bCs/>
          <w:sz w:val="18"/>
          <w:szCs w:val="18"/>
          <w:rtl/>
          <w:lang w:bidi="ar-EG"/>
        </w:rPr>
        <w:t xml:space="preserve"> الرياض، مكتبة العبيكان، 1996م</w:t>
      </w:r>
    </w:p>
    <w:p w:rsidR="006D29E7" w:rsidRPr="006D29E7" w:rsidRDefault="006D29E7" w:rsidP="006D29E7">
      <w:pPr>
        <w:numPr>
          <w:ilvl w:val="0"/>
          <w:numId w:val="1"/>
        </w:numPr>
        <w:spacing w:after="120"/>
        <w:jc w:val="lowKashida"/>
        <w:rPr>
          <w:rFonts w:asciiTheme="majorBidi" w:hAnsiTheme="majorBidi" w:cstheme="majorBidi"/>
          <w:b/>
          <w:bCs/>
          <w:sz w:val="18"/>
          <w:szCs w:val="18"/>
          <w:rtl/>
        </w:rPr>
      </w:pPr>
      <w:r w:rsidRPr="006D29E7">
        <w:rPr>
          <w:rFonts w:asciiTheme="majorBidi" w:hAnsiTheme="majorBidi" w:cstheme="majorBidi"/>
          <w:b/>
          <w:bCs/>
          <w:sz w:val="18"/>
          <w:szCs w:val="18"/>
          <w:rtl/>
          <w:lang w:bidi="ar-EG"/>
        </w:rPr>
        <w:t xml:space="preserve">طاهر أحمد مكي، </w:t>
      </w:r>
      <w:r w:rsidRPr="006D29E7">
        <w:rPr>
          <w:rFonts w:asciiTheme="majorBidi" w:hAnsiTheme="majorBidi" w:cstheme="majorBidi"/>
          <w:b/>
          <w:bCs/>
          <w:sz w:val="18"/>
          <w:szCs w:val="18"/>
          <w:rtl/>
        </w:rPr>
        <w:t>(مصادر الأدب) ،</w:t>
      </w:r>
      <w:r w:rsidRPr="006D29E7">
        <w:rPr>
          <w:rFonts w:asciiTheme="majorBidi" w:hAnsiTheme="majorBidi" w:cstheme="majorBidi"/>
          <w:b/>
          <w:bCs/>
          <w:sz w:val="18"/>
          <w:szCs w:val="18"/>
          <w:rtl/>
          <w:lang w:bidi="ar-EG"/>
        </w:rPr>
        <w:t xml:space="preserve"> مصر، دار المعارف، 1977م</w:t>
      </w:r>
    </w:p>
    <w:p w:rsidR="006D29E7" w:rsidRPr="006D29E7" w:rsidRDefault="006D29E7" w:rsidP="006D29E7">
      <w:pPr>
        <w:numPr>
          <w:ilvl w:val="0"/>
          <w:numId w:val="1"/>
        </w:numPr>
        <w:spacing w:after="120"/>
        <w:jc w:val="lowKashida"/>
        <w:rPr>
          <w:rFonts w:asciiTheme="majorBidi" w:hAnsiTheme="majorBidi" w:cstheme="majorBidi"/>
          <w:b/>
          <w:bCs/>
          <w:sz w:val="18"/>
          <w:szCs w:val="18"/>
          <w:rtl/>
        </w:rPr>
      </w:pPr>
      <w:r w:rsidRPr="006D29E7">
        <w:rPr>
          <w:rFonts w:asciiTheme="majorBidi" w:hAnsiTheme="majorBidi" w:cstheme="majorBidi"/>
          <w:b/>
          <w:bCs/>
          <w:sz w:val="18"/>
          <w:szCs w:val="18"/>
          <w:rtl/>
          <w:lang w:bidi="ar-EG"/>
        </w:rPr>
        <w:t xml:space="preserve">عز الدين إسماعيل، </w:t>
      </w:r>
      <w:r w:rsidRPr="006D29E7">
        <w:rPr>
          <w:rFonts w:asciiTheme="majorBidi" w:hAnsiTheme="majorBidi" w:cstheme="majorBidi"/>
          <w:b/>
          <w:bCs/>
          <w:sz w:val="18"/>
          <w:szCs w:val="18"/>
          <w:rtl/>
        </w:rPr>
        <w:t>(المصادر الأدبيّة واللّغويّة في التّراث الأدبيّ) ،</w:t>
      </w:r>
      <w:r w:rsidRPr="006D29E7">
        <w:rPr>
          <w:rFonts w:asciiTheme="majorBidi" w:hAnsiTheme="majorBidi" w:cstheme="majorBidi"/>
          <w:b/>
          <w:bCs/>
          <w:sz w:val="18"/>
          <w:szCs w:val="18"/>
          <w:rtl/>
          <w:lang w:bidi="ar-EG"/>
        </w:rPr>
        <w:t xml:space="preserve"> بيروت، دار النّهضة العربيّة, 1976م</w:t>
      </w:r>
    </w:p>
    <w:p w:rsidR="006D29E7" w:rsidRPr="006D29E7" w:rsidRDefault="006D29E7" w:rsidP="006D29E7">
      <w:pPr>
        <w:numPr>
          <w:ilvl w:val="0"/>
          <w:numId w:val="1"/>
        </w:numPr>
        <w:spacing w:after="120"/>
        <w:jc w:val="lowKashida"/>
        <w:rPr>
          <w:rFonts w:asciiTheme="majorBidi" w:hAnsiTheme="majorBidi" w:cstheme="majorBidi"/>
          <w:b/>
          <w:bCs/>
          <w:sz w:val="18"/>
          <w:szCs w:val="18"/>
          <w:rtl/>
        </w:rPr>
      </w:pPr>
      <w:r w:rsidRPr="006D29E7">
        <w:rPr>
          <w:rFonts w:asciiTheme="majorBidi" w:hAnsiTheme="majorBidi" w:cstheme="majorBidi"/>
          <w:b/>
          <w:bCs/>
          <w:sz w:val="18"/>
          <w:szCs w:val="18"/>
          <w:rtl/>
          <w:lang w:bidi="ar-EG"/>
        </w:rPr>
        <w:t xml:space="preserve">عائشة عبد الرحمن، </w:t>
      </w:r>
      <w:r w:rsidRPr="006D29E7">
        <w:rPr>
          <w:rFonts w:asciiTheme="majorBidi" w:hAnsiTheme="majorBidi" w:cstheme="majorBidi"/>
          <w:b/>
          <w:bCs/>
          <w:sz w:val="18"/>
          <w:szCs w:val="18"/>
          <w:rtl/>
        </w:rPr>
        <w:t>(مقدّمة في المنهج) ،</w:t>
      </w:r>
      <w:r w:rsidRPr="006D29E7">
        <w:rPr>
          <w:rFonts w:asciiTheme="majorBidi" w:hAnsiTheme="majorBidi" w:cstheme="majorBidi"/>
          <w:b/>
          <w:bCs/>
          <w:sz w:val="18"/>
          <w:szCs w:val="18"/>
          <w:rtl/>
          <w:lang w:bidi="ar-EG"/>
        </w:rPr>
        <w:t xml:space="preserve"> طبعة معهد البحوث والدّراسات العربيّة, 1971م</w:t>
      </w:r>
    </w:p>
    <w:p w:rsidR="006D29E7" w:rsidRPr="006D29E7" w:rsidRDefault="006D29E7" w:rsidP="006D29E7">
      <w:pPr>
        <w:numPr>
          <w:ilvl w:val="0"/>
          <w:numId w:val="1"/>
        </w:numPr>
        <w:spacing w:after="120"/>
        <w:jc w:val="lowKashida"/>
        <w:rPr>
          <w:rFonts w:asciiTheme="majorBidi" w:hAnsiTheme="majorBidi" w:cstheme="majorBidi"/>
          <w:b/>
          <w:bCs/>
          <w:sz w:val="18"/>
          <w:szCs w:val="18"/>
          <w:rtl/>
        </w:rPr>
      </w:pPr>
      <w:r w:rsidRPr="006D29E7">
        <w:rPr>
          <w:rFonts w:asciiTheme="majorBidi" w:hAnsiTheme="majorBidi" w:cstheme="majorBidi"/>
          <w:b/>
          <w:bCs/>
          <w:sz w:val="18"/>
          <w:szCs w:val="18"/>
          <w:rtl/>
          <w:lang w:bidi="ar-EG"/>
        </w:rPr>
        <w:t xml:space="preserve">مصطفى الشكعة، </w:t>
      </w:r>
      <w:r w:rsidRPr="006D29E7">
        <w:rPr>
          <w:rFonts w:asciiTheme="majorBidi" w:hAnsiTheme="majorBidi" w:cstheme="majorBidi"/>
          <w:b/>
          <w:bCs/>
          <w:sz w:val="18"/>
          <w:szCs w:val="18"/>
          <w:rtl/>
        </w:rPr>
        <w:t>(مناهج التّأليف عند العلماء العرب) ،</w:t>
      </w:r>
      <w:r w:rsidRPr="006D29E7">
        <w:rPr>
          <w:rFonts w:asciiTheme="majorBidi" w:hAnsiTheme="majorBidi" w:cstheme="majorBidi"/>
          <w:b/>
          <w:bCs/>
          <w:sz w:val="18"/>
          <w:szCs w:val="18"/>
          <w:rtl/>
          <w:lang w:bidi="ar-EG"/>
        </w:rPr>
        <w:t xml:space="preserve"> دار العلم للملايين, 1974م</w:t>
      </w:r>
    </w:p>
    <w:p w:rsidR="006D29E7" w:rsidRPr="006D29E7" w:rsidRDefault="006D29E7" w:rsidP="006D29E7">
      <w:pPr>
        <w:numPr>
          <w:ilvl w:val="0"/>
          <w:numId w:val="1"/>
        </w:numPr>
        <w:spacing w:after="120"/>
        <w:jc w:val="lowKashida"/>
        <w:rPr>
          <w:rFonts w:asciiTheme="majorBidi" w:hAnsiTheme="majorBidi" w:cstheme="majorBidi"/>
          <w:b/>
          <w:bCs/>
          <w:sz w:val="18"/>
          <w:szCs w:val="18"/>
          <w:rtl/>
        </w:rPr>
      </w:pPr>
      <w:r w:rsidRPr="006D29E7">
        <w:rPr>
          <w:rFonts w:asciiTheme="majorBidi" w:hAnsiTheme="majorBidi" w:cstheme="majorBidi"/>
          <w:b/>
          <w:bCs/>
          <w:sz w:val="18"/>
          <w:szCs w:val="18"/>
          <w:rtl/>
          <w:lang w:bidi="ar-EG"/>
        </w:rPr>
        <w:lastRenderedPageBreak/>
        <w:t xml:space="preserve">أمجد الطرابلسي، </w:t>
      </w:r>
      <w:r w:rsidRPr="006D29E7">
        <w:rPr>
          <w:rFonts w:asciiTheme="majorBidi" w:hAnsiTheme="majorBidi" w:cstheme="majorBidi"/>
          <w:b/>
          <w:bCs/>
          <w:sz w:val="18"/>
          <w:szCs w:val="18"/>
          <w:rtl/>
        </w:rPr>
        <w:t>(نظرة تاريخيّة في حركة التّأليف عند العرب في اللّغة والأدب) ،</w:t>
      </w:r>
      <w:r w:rsidRPr="006D29E7">
        <w:rPr>
          <w:rFonts w:asciiTheme="majorBidi" w:hAnsiTheme="majorBidi" w:cstheme="majorBidi"/>
          <w:b/>
          <w:bCs/>
          <w:sz w:val="18"/>
          <w:szCs w:val="18"/>
          <w:rtl/>
          <w:lang w:bidi="ar-EG"/>
        </w:rPr>
        <w:t xml:space="preserve"> مكتبة الفتح، 1976م</w:t>
      </w:r>
    </w:p>
    <w:p w:rsidR="006D29E7" w:rsidRPr="006D29E7" w:rsidRDefault="006D29E7" w:rsidP="006D29E7">
      <w:pPr>
        <w:numPr>
          <w:ilvl w:val="0"/>
          <w:numId w:val="1"/>
        </w:numPr>
        <w:spacing w:after="120"/>
        <w:jc w:val="lowKashida"/>
        <w:rPr>
          <w:rFonts w:asciiTheme="majorBidi" w:hAnsiTheme="majorBidi" w:cstheme="majorBidi"/>
          <w:b/>
          <w:bCs/>
          <w:sz w:val="18"/>
          <w:szCs w:val="18"/>
          <w:rtl/>
        </w:rPr>
      </w:pPr>
      <w:r w:rsidRPr="006D29E7">
        <w:rPr>
          <w:rFonts w:asciiTheme="majorBidi" w:hAnsiTheme="majorBidi" w:cstheme="majorBidi"/>
          <w:b/>
          <w:bCs/>
          <w:sz w:val="18"/>
          <w:szCs w:val="18"/>
          <w:rtl/>
          <w:lang w:bidi="ar-EG"/>
        </w:rPr>
        <w:t xml:space="preserve">أحمد مختار عمر، </w:t>
      </w:r>
      <w:r w:rsidRPr="006D29E7">
        <w:rPr>
          <w:rFonts w:asciiTheme="majorBidi" w:hAnsiTheme="majorBidi" w:cstheme="majorBidi"/>
          <w:b/>
          <w:bCs/>
          <w:sz w:val="18"/>
          <w:szCs w:val="18"/>
          <w:rtl/>
        </w:rPr>
        <w:t>(أخطاء اللّغة العربيّة المعاصرة) ،</w:t>
      </w:r>
      <w:r w:rsidRPr="006D29E7">
        <w:rPr>
          <w:rFonts w:asciiTheme="majorBidi" w:hAnsiTheme="majorBidi" w:cstheme="majorBidi"/>
          <w:b/>
          <w:bCs/>
          <w:sz w:val="18"/>
          <w:szCs w:val="18"/>
          <w:rtl/>
          <w:lang w:bidi="ar-EG"/>
        </w:rPr>
        <w:t xml:space="preserve"> بيروت، عالم الكتب, 1991م</w:t>
      </w:r>
    </w:p>
    <w:p w:rsidR="006D29E7" w:rsidRPr="006D29E7" w:rsidRDefault="006D29E7" w:rsidP="006D29E7">
      <w:pPr>
        <w:numPr>
          <w:ilvl w:val="0"/>
          <w:numId w:val="1"/>
        </w:numPr>
        <w:spacing w:after="120"/>
        <w:jc w:val="lowKashida"/>
        <w:rPr>
          <w:rFonts w:asciiTheme="majorBidi" w:hAnsiTheme="majorBidi" w:cstheme="majorBidi"/>
          <w:b/>
          <w:bCs/>
          <w:sz w:val="18"/>
          <w:szCs w:val="18"/>
          <w:rtl/>
        </w:rPr>
      </w:pPr>
      <w:r w:rsidRPr="006D29E7">
        <w:rPr>
          <w:rFonts w:asciiTheme="majorBidi" w:hAnsiTheme="majorBidi" w:cstheme="majorBidi"/>
          <w:b/>
          <w:bCs/>
          <w:sz w:val="18"/>
          <w:szCs w:val="18"/>
          <w:rtl/>
          <w:lang w:bidi="ar-EG"/>
        </w:rPr>
        <w:t xml:space="preserve">فتحي الخولي،  </w:t>
      </w:r>
      <w:r w:rsidRPr="006D29E7">
        <w:rPr>
          <w:rFonts w:asciiTheme="majorBidi" w:hAnsiTheme="majorBidi" w:cstheme="majorBidi"/>
          <w:b/>
          <w:bCs/>
          <w:sz w:val="18"/>
          <w:szCs w:val="18"/>
          <w:rtl/>
        </w:rPr>
        <w:t>(دليل الإملاء وقواعد الكتابة العربيّة) ،</w:t>
      </w:r>
      <w:r w:rsidRPr="006D29E7">
        <w:rPr>
          <w:rFonts w:asciiTheme="majorBidi" w:hAnsiTheme="majorBidi" w:cstheme="majorBidi"/>
          <w:b/>
          <w:bCs/>
          <w:sz w:val="18"/>
          <w:szCs w:val="18"/>
          <w:rtl/>
          <w:lang w:bidi="ar-EG"/>
        </w:rPr>
        <w:t xml:space="preserve"> القاهرة، مكتبة وهبة، 1973م</w:t>
      </w:r>
    </w:p>
    <w:p w:rsidR="006D29E7" w:rsidRPr="006D29E7" w:rsidRDefault="006D29E7" w:rsidP="006D29E7">
      <w:pPr>
        <w:numPr>
          <w:ilvl w:val="0"/>
          <w:numId w:val="1"/>
        </w:numPr>
        <w:spacing w:after="120"/>
        <w:jc w:val="lowKashida"/>
        <w:rPr>
          <w:rFonts w:asciiTheme="majorBidi" w:hAnsiTheme="majorBidi" w:cstheme="majorBidi"/>
          <w:b/>
          <w:bCs/>
          <w:sz w:val="18"/>
          <w:szCs w:val="18"/>
        </w:rPr>
      </w:pPr>
      <w:r w:rsidRPr="006D29E7">
        <w:rPr>
          <w:rFonts w:asciiTheme="majorBidi" w:hAnsiTheme="majorBidi" w:cstheme="majorBidi"/>
          <w:b/>
          <w:bCs/>
          <w:sz w:val="18"/>
          <w:szCs w:val="18"/>
          <w:rtl/>
          <w:lang w:bidi="ar-EG"/>
        </w:rPr>
        <w:t xml:space="preserve">محمد مندور، </w:t>
      </w:r>
      <w:r w:rsidRPr="006D29E7">
        <w:rPr>
          <w:rFonts w:asciiTheme="majorBidi" w:hAnsiTheme="majorBidi" w:cstheme="majorBidi"/>
          <w:b/>
          <w:bCs/>
          <w:sz w:val="18"/>
          <w:szCs w:val="18"/>
          <w:rtl/>
        </w:rPr>
        <w:t xml:space="preserve">(في الميزان الجديد) </w:t>
      </w:r>
      <w:r w:rsidRPr="006D29E7">
        <w:rPr>
          <w:rFonts w:asciiTheme="majorBidi" w:hAnsiTheme="majorBidi" w:cstheme="majorBidi"/>
          <w:b/>
          <w:bCs/>
          <w:sz w:val="18"/>
          <w:szCs w:val="18"/>
          <w:rtl/>
          <w:lang w:bidi="ar-EG"/>
        </w:rPr>
        <w:t>، القاهرة، دار  نهضة مصر للطباعة والنّشر, 1944م.</w:t>
      </w:r>
    </w:p>
    <w:p w:rsidR="006D29E7" w:rsidRPr="006D29E7" w:rsidRDefault="006D29E7" w:rsidP="006D29E7">
      <w:pPr>
        <w:pStyle w:val="a3"/>
        <w:bidi/>
        <w:spacing w:before="0" w:beforeAutospacing="0" w:after="120" w:afterAutospacing="0" w:line="500" w:lineRule="exact"/>
        <w:jc w:val="lowKashida"/>
        <w:rPr>
          <w:rFonts w:asciiTheme="majorBidi" w:hAnsiTheme="majorBidi" w:cstheme="majorBidi"/>
          <w:sz w:val="32"/>
          <w:szCs w:val="32"/>
          <w:rtl/>
        </w:rPr>
      </w:pPr>
    </w:p>
    <w:p w:rsidR="006D29E7" w:rsidRDefault="006D29E7" w:rsidP="006D29E7">
      <w:pPr>
        <w:spacing w:after="120" w:line="520" w:lineRule="exact"/>
        <w:jc w:val="lowKashida"/>
        <w:rPr>
          <w:rFonts w:asciiTheme="majorBidi" w:hAnsiTheme="majorBidi" w:cstheme="majorBidi"/>
          <w:sz w:val="32"/>
          <w:szCs w:val="32"/>
          <w:rtl/>
        </w:rPr>
        <w:sectPr w:rsidR="006D29E7" w:rsidSect="006D29E7">
          <w:type w:val="continuous"/>
          <w:pgSz w:w="11906" w:h="16838"/>
          <w:pgMar w:top="964" w:right="1021" w:bottom="964" w:left="1021" w:header="709" w:footer="709" w:gutter="0"/>
          <w:cols w:num="2" w:space="708"/>
          <w:bidi/>
          <w:rtlGutter/>
          <w:docGrid w:linePitch="360"/>
        </w:sectPr>
      </w:pPr>
    </w:p>
    <w:p w:rsidR="006D29E7" w:rsidRPr="001D6929" w:rsidRDefault="006D29E7" w:rsidP="006D29E7">
      <w:pPr>
        <w:spacing w:after="120" w:line="520" w:lineRule="exact"/>
        <w:jc w:val="lowKashida"/>
        <w:rPr>
          <w:rFonts w:asciiTheme="majorBidi" w:hAnsiTheme="majorBidi" w:cstheme="majorBidi"/>
          <w:sz w:val="32"/>
          <w:szCs w:val="32"/>
          <w:rtl/>
        </w:rPr>
      </w:pPr>
    </w:p>
    <w:p w:rsidR="006D29E7" w:rsidRPr="001D6929" w:rsidRDefault="006D29E7" w:rsidP="006D29E7">
      <w:pPr>
        <w:spacing w:after="120" w:line="520" w:lineRule="exact"/>
        <w:jc w:val="lowKashida"/>
        <w:rPr>
          <w:rFonts w:asciiTheme="majorBidi" w:hAnsiTheme="majorBidi" w:cstheme="majorBidi"/>
          <w:sz w:val="32"/>
          <w:szCs w:val="32"/>
          <w:rtl/>
        </w:rPr>
      </w:pPr>
    </w:p>
    <w:p w:rsidR="006D29E7" w:rsidRPr="006D29E7" w:rsidRDefault="006D29E7" w:rsidP="006D29E7">
      <w:pPr>
        <w:spacing w:before="240" w:after="200"/>
        <w:rPr>
          <w:rFonts w:asciiTheme="majorBidi" w:eastAsia="Calibri" w:hAnsiTheme="majorBidi" w:cstheme="majorBidi"/>
          <w:sz w:val="48"/>
          <w:szCs w:val="48"/>
          <w:rtl/>
        </w:rPr>
      </w:pPr>
    </w:p>
    <w:p w:rsidR="009556CB" w:rsidRDefault="009556CB" w:rsidP="006D29E7"/>
    <w:sectPr w:rsidR="009556CB" w:rsidSect="006D29E7">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6254D8"/>
    <w:multiLevelType w:val="hybridMultilevel"/>
    <w:tmpl w:val="34B21940"/>
    <w:lvl w:ilvl="0" w:tplc="130AB614">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E9574E0"/>
    <w:multiLevelType w:val="hybridMultilevel"/>
    <w:tmpl w:val="C702516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displayVerticalDrawingGridEvery w:val="2"/>
  <w:characterSpacingControl w:val="doNotCompress"/>
  <w:compat/>
  <w:rsids>
    <w:rsidRoot w:val="006D29E7"/>
    <w:rsid w:val="002E69D0"/>
    <w:rsid w:val="004579A3"/>
    <w:rsid w:val="00514443"/>
    <w:rsid w:val="006D29E7"/>
    <w:rsid w:val="00774E30"/>
    <w:rsid w:val="009556CB"/>
    <w:rsid w:val="00B970E7"/>
    <w:rsid w:val="00BE47B4"/>
    <w:rsid w:val="00BF7572"/>
    <w:rsid w:val="00C47F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9E7"/>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D29E7"/>
    <w:pPr>
      <w:bidi w:val="0"/>
      <w:spacing w:before="100" w:beforeAutospacing="1" w:after="100" w:afterAutospacing="1"/>
    </w:pPr>
  </w:style>
  <w:style w:type="character" w:styleId="Hyperlink">
    <w:name w:val="Hyperlink"/>
    <w:basedOn w:val="a0"/>
    <w:uiPriority w:val="99"/>
    <w:unhideWhenUsed/>
    <w:rsid w:val="006D29E7"/>
    <w:rPr>
      <w:color w:val="0000FF" w:themeColor="hyperlink"/>
      <w:u w:val="single"/>
    </w:rPr>
  </w:style>
  <w:style w:type="paragraph" w:styleId="a4">
    <w:name w:val="List Paragraph"/>
    <w:basedOn w:val="a"/>
    <w:uiPriority w:val="34"/>
    <w:qFormat/>
    <w:rsid w:val="006D29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4</cp:revision>
  <dcterms:created xsi:type="dcterms:W3CDTF">2013-06-12T09:22:00Z</dcterms:created>
  <dcterms:modified xsi:type="dcterms:W3CDTF">2013-06-17T11:25:00Z</dcterms:modified>
</cp:coreProperties>
</file>